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370F2" w14:textId="729BFC98" w:rsidR="00BE4EBD" w:rsidRPr="00C91A2B" w:rsidRDefault="00BE4EBD" w:rsidP="00BE4EBD">
      <w:pPr>
        <w:adjustRightInd w:val="0"/>
        <w:snapToGrid w:val="0"/>
        <w:spacing w:beforeLines="50" w:before="156"/>
        <w:jc w:val="left"/>
        <w:rPr>
          <w:rFonts w:asciiTheme="minorEastAsia" w:hAnsiTheme="minorEastAsia" w:cs="仿宋"/>
          <w:bCs/>
          <w:szCs w:val="21"/>
        </w:rPr>
      </w:pPr>
      <w:r w:rsidRPr="00C91A2B">
        <w:rPr>
          <w:rFonts w:asciiTheme="minorEastAsia" w:hAnsiTheme="minorEastAsia" w:cs="仿宋" w:hint="eastAsia"/>
          <w:bCs/>
          <w:szCs w:val="21"/>
        </w:rPr>
        <w:t>附件</w:t>
      </w:r>
      <w:r w:rsidR="0085652C">
        <w:rPr>
          <w:rFonts w:asciiTheme="minorEastAsia" w:hAnsiTheme="minorEastAsia" w:cs="仿宋"/>
          <w:bCs/>
          <w:szCs w:val="21"/>
        </w:rPr>
        <w:t>6</w:t>
      </w:r>
      <w:r w:rsidR="00C91A2B">
        <w:rPr>
          <w:rFonts w:asciiTheme="minorEastAsia" w:hAnsiTheme="minorEastAsia" w:cs="仿宋" w:hint="eastAsia"/>
          <w:bCs/>
          <w:szCs w:val="21"/>
        </w:rPr>
        <w:t>：</w:t>
      </w:r>
    </w:p>
    <w:p w14:paraId="130B7808" w14:textId="4DFE1010" w:rsidR="003F006B" w:rsidRDefault="0085652C" w:rsidP="003F006B">
      <w:pPr>
        <w:adjustRightInd w:val="0"/>
        <w:snapToGrid w:val="0"/>
        <w:spacing w:beforeLines="50" w:before="156"/>
        <w:jc w:val="center"/>
        <w:rPr>
          <w:rFonts w:asciiTheme="minorEastAsia" w:hAnsiTheme="minorEastAsia" w:cs="宋体"/>
          <w:b/>
          <w:sz w:val="28"/>
          <w:szCs w:val="28"/>
        </w:rPr>
      </w:pPr>
      <w:r w:rsidRPr="0085652C">
        <w:rPr>
          <w:rFonts w:asciiTheme="minorEastAsia" w:hAnsiTheme="minorEastAsia" w:cs="仿宋" w:hint="eastAsia"/>
          <w:b/>
          <w:sz w:val="28"/>
          <w:szCs w:val="28"/>
        </w:rPr>
        <w:t>工业清洗行业清洗化学品验证机构证书换证提交资料清单</w:t>
      </w:r>
    </w:p>
    <w:tbl>
      <w:tblPr>
        <w:tblpPr w:leftFromText="180" w:rightFromText="180" w:vertAnchor="text" w:horzAnchor="margin" w:tblpXSpec="center" w:tblpY="264"/>
        <w:tblOverlap w:val="never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7904"/>
      </w:tblGrid>
      <w:tr w:rsidR="003F006B" w:rsidRPr="003F006B" w14:paraId="11EDC4B4" w14:textId="77777777" w:rsidTr="000F6BB6">
        <w:trPr>
          <w:trHeight w:val="340"/>
        </w:trPr>
        <w:tc>
          <w:tcPr>
            <w:tcW w:w="743" w:type="dxa"/>
            <w:vAlign w:val="center"/>
          </w:tcPr>
          <w:p w14:paraId="3A088760" w14:textId="77777777" w:rsidR="003F006B" w:rsidRPr="003F006B" w:rsidRDefault="003F006B" w:rsidP="003F006B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 w:rsidRPr="003F006B">
              <w:rPr>
                <w:rFonts w:ascii="宋体" w:hAnsi="宋体" w:cs="仿宋" w:hint="eastAsia"/>
                <w:szCs w:val="21"/>
              </w:rPr>
              <w:t>序号</w:t>
            </w:r>
          </w:p>
        </w:tc>
        <w:tc>
          <w:tcPr>
            <w:tcW w:w="7904" w:type="dxa"/>
            <w:vAlign w:val="center"/>
          </w:tcPr>
          <w:p w14:paraId="743E37C0" w14:textId="77777777" w:rsidR="003F006B" w:rsidRPr="003F006B" w:rsidRDefault="003F006B" w:rsidP="003F006B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 w:rsidRPr="003F006B">
              <w:rPr>
                <w:rFonts w:ascii="宋体" w:hAnsi="宋体" w:cs="仿宋" w:hint="eastAsia"/>
                <w:szCs w:val="21"/>
              </w:rPr>
              <w:t>资料名称</w:t>
            </w:r>
          </w:p>
        </w:tc>
      </w:tr>
      <w:tr w:rsidR="003F006B" w:rsidRPr="003F006B" w14:paraId="7ADAB464" w14:textId="77777777" w:rsidTr="000F6BB6">
        <w:trPr>
          <w:trHeight w:val="340"/>
        </w:trPr>
        <w:tc>
          <w:tcPr>
            <w:tcW w:w="743" w:type="dxa"/>
            <w:vAlign w:val="center"/>
          </w:tcPr>
          <w:p w14:paraId="699FDBEB" w14:textId="77777777" w:rsidR="003F006B" w:rsidRPr="003F006B" w:rsidRDefault="003F006B" w:rsidP="003F00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 w:rsidRPr="003F006B">
              <w:rPr>
                <w:rFonts w:ascii="宋体" w:hAnsi="宋体" w:cs="仿宋" w:hint="eastAsia"/>
                <w:szCs w:val="21"/>
              </w:rPr>
              <w:t>1</w:t>
            </w:r>
          </w:p>
        </w:tc>
        <w:tc>
          <w:tcPr>
            <w:tcW w:w="7904" w:type="dxa"/>
            <w:vAlign w:val="center"/>
          </w:tcPr>
          <w:p w14:paraId="34C4BEDB" w14:textId="77777777" w:rsidR="003F006B" w:rsidRPr="003F006B" w:rsidRDefault="003F006B" w:rsidP="003F006B">
            <w:pPr>
              <w:spacing w:line="360" w:lineRule="auto"/>
              <w:jc w:val="left"/>
              <w:rPr>
                <w:rFonts w:ascii="宋体" w:hAnsi="宋体" w:cs="仿宋"/>
                <w:szCs w:val="21"/>
              </w:rPr>
            </w:pPr>
            <w:r w:rsidRPr="003F006B">
              <w:rPr>
                <w:rFonts w:ascii="宋体" w:hAnsi="宋体" w:cs="仿宋" w:hint="eastAsia"/>
                <w:szCs w:val="21"/>
              </w:rPr>
              <w:t>《 工业清洗行业清洗化学品委托验证机构换证申请表》（原件）。</w:t>
            </w:r>
          </w:p>
        </w:tc>
      </w:tr>
      <w:tr w:rsidR="003F006B" w:rsidRPr="003F006B" w14:paraId="1A0EAA72" w14:textId="77777777" w:rsidTr="000F6BB6">
        <w:trPr>
          <w:trHeight w:val="340"/>
        </w:trPr>
        <w:tc>
          <w:tcPr>
            <w:tcW w:w="743" w:type="dxa"/>
            <w:vAlign w:val="center"/>
          </w:tcPr>
          <w:p w14:paraId="3347628E" w14:textId="77777777" w:rsidR="003F006B" w:rsidRPr="003F006B" w:rsidRDefault="003F006B" w:rsidP="003F00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 w:rsidRPr="003F006B">
              <w:rPr>
                <w:rFonts w:ascii="宋体" w:hAnsi="宋体" w:cs="仿宋" w:hint="eastAsia"/>
                <w:szCs w:val="21"/>
              </w:rPr>
              <w:t>2</w:t>
            </w:r>
          </w:p>
        </w:tc>
        <w:tc>
          <w:tcPr>
            <w:tcW w:w="7904" w:type="dxa"/>
          </w:tcPr>
          <w:p w14:paraId="549CAFBC" w14:textId="77777777" w:rsidR="003F006B" w:rsidRPr="003F006B" w:rsidRDefault="003F006B" w:rsidP="003F006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仿宋"/>
                <w:szCs w:val="21"/>
              </w:rPr>
            </w:pPr>
            <w:r w:rsidRPr="003F006B">
              <w:rPr>
                <w:rFonts w:ascii="宋体" w:hAnsi="宋体" w:hint="eastAsia"/>
                <w:szCs w:val="21"/>
              </w:rPr>
              <w:t>企业基础资料：营业执照，企业组织机构图，企业负责人、技术负责人、实验检验负责人的任命文件。</w:t>
            </w:r>
          </w:p>
        </w:tc>
      </w:tr>
      <w:tr w:rsidR="003F006B" w:rsidRPr="003F006B" w14:paraId="15CEF020" w14:textId="77777777" w:rsidTr="000F6BB6">
        <w:trPr>
          <w:trHeight w:val="340"/>
        </w:trPr>
        <w:tc>
          <w:tcPr>
            <w:tcW w:w="743" w:type="dxa"/>
            <w:vAlign w:val="center"/>
          </w:tcPr>
          <w:p w14:paraId="3FADA783" w14:textId="77777777" w:rsidR="003F006B" w:rsidRPr="003F006B" w:rsidRDefault="003F006B" w:rsidP="003F00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 w:rsidRPr="003F006B">
              <w:rPr>
                <w:rFonts w:ascii="宋体" w:hAnsi="宋体" w:cs="仿宋" w:hint="eastAsia"/>
                <w:szCs w:val="21"/>
              </w:rPr>
              <w:t>3</w:t>
            </w:r>
          </w:p>
        </w:tc>
        <w:tc>
          <w:tcPr>
            <w:tcW w:w="7904" w:type="dxa"/>
          </w:tcPr>
          <w:p w14:paraId="04002D1A" w14:textId="77777777" w:rsidR="003F006B" w:rsidRPr="003F006B" w:rsidRDefault="003F006B" w:rsidP="003F006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仿宋"/>
                <w:b/>
                <w:szCs w:val="21"/>
                <w:u w:val="single"/>
              </w:rPr>
            </w:pPr>
            <w:r w:rsidRPr="003F006B">
              <w:rPr>
                <w:rFonts w:ascii="宋体" w:hAnsi="宋体" w:hint="eastAsia"/>
                <w:szCs w:val="21"/>
              </w:rPr>
              <w:t>相关证书证件：协会会员证书；企业负责人、技术负责人、主要检验实验人员职称证书；关键岗位试验、检测人员从业资格证书；以及相关的实验室资格证明。</w:t>
            </w:r>
          </w:p>
        </w:tc>
      </w:tr>
      <w:tr w:rsidR="003F006B" w:rsidRPr="003F006B" w14:paraId="1694D059" w14:textId="77777777" w:rsidTr="000F6BB6">
        <w:trPr>
          <w:trHeight w:val="340"/>
        </w:trPr>
        <w:tc>
          <w:tcPr>
            <w:tcW w:w="743" w:type="dxa"/>
            <w:vAlign w:val="center"/>
          </w:tcPr>
          <w:p w14:paraId="3EDEBF83" w14:textId="77777777" w:rsidR="003F006B" w:rsidRPr="003F006B" w:rsidRDefault="003F006B" w:rsidP="003F00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 w:rsidRPr="003F006B">
              <w:rPr>
                <w:rFonts w:ascii="宋体" w:hAnsi="宋体" w:cs="仿宋" w:hint="eastAsia"/>
                <w:szCs w:val="21"/>
              </w:rPr>
              <w:t>4</w:t>
            </w:r>
          </w:p>
        </w:tc>
        <w:tc>
          <w:tcPr>
            <w:tcW w:w="7904" w:type="dxa"/>
          </w:tcPr>
          <w:p w14:paraId="0265CDCD" w14:textId="77777777" w:rsidR="003F006B" w:rsidRPr="003F006B" w:rsidRDefault="003F006B" w:rsidP="003F006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F006B">
              <w:rPr>
                <w:rFonts w:ascii="宋体" w:hAnsi="宋体" w:hint="eastAsia"/>
                <w:szCs w:val="21"/>
              </w:rPr>
              <w:t>技术履历：主要实验检验人员的技术履历；技术骨干主导或参与的科研项目及证明文件；企业科研的研究方向及技术产品简述。</w:t>
            </w:r>
          </w:p>
        </w:tc>
      </w:tr>
      <w:tr w:rsidR="003F006B" w:rsidRPr="003F006B" w14:paraId="2AB4DCE2" w14:textId="77777777" w:rsidTr="000F6BB6">
        <w:trPr>
          <w:trHeight w:val="340"/>
        </w:trPr>
        <w:tc>
          <w:tcPr>
            <w:tcW w:w="743" w:type="dxa"/>
            <w:vAlign w:val="center"/>
          </w:tcPr>
          <w:p w14:paraId="66099384" w14:textId="77777777" w:rsidR="003F006B" w:rsidRPr="003F006B" w:rsidRDefault="003F006B" w:rsidP="003F00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 w:rsidRPr="003F006B">
              <w:rPr>
                <w:rFonts w:ascii="宋体" w:hAnsi="宋体" w:cs="仿宋" w:hint="eastAsia"/>
                <w:szCs w:val="21"/>
              </w:rPr>
              <w:t>5</w:t>
            </w:r>
          </w:p>
        </w:tc>
        <w:tc>
          <w:tcPr>
            <w:tcW w:w="7904" w:type="dxa"/>
          </w:tcPr>
          <w:p w14:paraId="186D0DBD" w14:textId="77777777" w:rsidR="003F006B" w:rsidRPr="003F006B" w:rsidRDefault="003F006B" w:rsidP="003F006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仿宋"/>
                <w:szCs w:val="21"/>
              </w:rPr>
            </w:pPr>
            <w:r w:rsidRPr="003F006B">
              <w:rPr>
                <w:rFonts w:ascii="宋体" w:hAnsi="宋体" w:cs="仿宋" w:hint="eastAsia"/>
                <w:szCs w:val="21"/>
              </w:rPr>
              <w:t>实验检验环境：化学品检验</w:t>
            </w:r>
            <w:r w:rsidRPr="003F006B">
              <w:rPr>
                <w:rFonts w:ascii="宋体" w:hAnsi="宋体" w:cs="宋体" w:hint="eastAsia"/>
                <w:szCs w:val="21"/>
              </w:rPr>
              <w:t>实验的功能区域布置简图（含重点设备仪器）；</w:t>
            </w:r>
          </w:p>
        </w:tc>
      </w:tr>
      <w:tr w:rsidR="003F006B" w:rsidRPr="003F006B" w14:paraId="2C39AFEF" w14:textId="77777777" w:rsidTr="000F6BB6">
        <w:trPr>
          <w:trHeight w:val="340"/>
        </w:trPr>
        <w:tc>
          <w:tcPr>
            <w:tcW w:w="743" w:type="dxa"/>
            <w:vAlign w:val="center"/>
          </w:tcPr>
          <w:p w14:paraId="778AA00B" w14:textId="77777777" w:rsidR="003F006B" w:rsidRPr="003F006B" w:rsidRDefault="003F006B" w:rsidP="003F00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 w:rsidRPr="003F006B">
              <w:rPr>
                <w:rFonts w:ascii="宋体" w:hAnsi="宋体" w:cs="仿宋" w:hint="eastAsia"/>
                <w:szCs w:val="21"/>
              </w:rPr>
              <w:t>6</w:t>
            </w:r>
          </w:p>
        </w:tc>
        <w:tc>
          <w:tcPr>
            <w:tcW w:w="7904" w:type="dxa"/>
          </w:tcPr>
          <w:p w14:paraId="1C2AACF3" w14:textId="77777777" w:rsidR="003F006B" w:rsidRPr="003F006B" w:rsidRDefault="003F006B" w:rsidP="003F006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仿宋"/>
                <w:szCs w:val="21"/>
              </w:rPr>
            </w:pPr>
            <w:r w:rsidRPr="003F006B">
              <w:rPr>
                <w:rFonts w:ascii="宋体" w:hAnsi="宋体" w:hint="eastAsia"/>
                <w:szCs w:val="21"/>
              </w:rPr>
              <w:t>工作管理：</w:t>
            </w:r>
            <w:r w:rsidRPr="003F006B">
              <w:rPr>
                <w:rFonts w:ascii="宋体" w:hAnsi="宋体" w:cs="宋体" w:hint="eastAsia"/>
                <w:szCs w:val="21"/>
              </w:rPr>
              <w:t>产品委托验证工作规范，实验室（区）相关管理制度，实验检验操作（作业）制度、规范；仪器仪表、</w:t>
            </w:r>
            <w:r w:rsidRPr="003F006B">
              <w:rPr>
                <w:rFonts w:ascii="宋体" w:hAnsi="宋体" w:hint="eastAsia"/>
                <w:szCs w:val="21"/>
              </w:rPr>
              <w:t>计量器具定期标定检测记录。</w:t>
            </w:r>
          </w:p>
        </w:tc>
      </w:tr>
      <w:tr w:rsidR="003F006B" w:rsidRPr="003F006B" w14:paraId="49BBC063" w14:textId="77777777" w:rsidTr="000F6BB6">
        <w:trPr>
          <w:trHeight w:val="340"/>
        </w:trPr>
        <w:tc>
          <w:tcPr>
            <w:tcW w:w="743" w:type="dxa"/>
            <w:vAlign w:val="center"/>
          </w:tcPr>
          <w:p w14:paraId="3C1F2C81" w14:textId="77777777" w:rsidR="003F006B" w:rsidRPr="003F006B" w:rsidRDefault="003F006B" w:rsidP="003F00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 w:rsidRPr="003F006B">
              <w:rPr>
                <w:rFonts w:ascii="宋体" w:hAnsi="宋体" w:cs="仿宋" w:hint="eastAsia"/>
                <w:szCs w:val="21"/>
              </w:rPr>
              <w:t>7</w:t>
            </w:r>
          </w:p>
        </w:tc>
        <w:tc>
          <w:tcPr>
            <w:tcW w:w="7904" w:type="dxa"/>
          </w:tcPr>
          <w:p w14:paraId="12FB320C" w14:textId="77777777" w:rsidR="003F006B" w:rsidRPr="003F006B" w:rsidRDefault="003F006B" w:rsidP="003F006B">
            <w:pPr>
              <w:widowControl/>
              <w:spacing w:line="360" w:lineRule="auto"/>
              <w:rPr>
                <w:rFonts w:ascii="宋体" w:hAnsi="宋体" w:cs="宋体"/>
                <w:szCs w:val="21"/>
              </w:rPr>
            </w:pPr>
            <w:r w:rsidRPr="003F006B">
              <w:rPr>
                <w:rFonts w:ascii="宋体" w:hAnsi="宋体" w:cs="宋体" w:hint="eastAsia"/>
                <w:szCs w:val="21"/>
              </w:rPr>
              <w:t>实验检验设备：重点设备、仪器性能参数表；其它实验检验设备、仪器清单</w:t>
            </w:r>
            <w:r w:rsidRPr="003F006B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3F006B" w:rsidRPr="003F006B" w14:paraId="47A309D0" w14:textId="77777777" w:rsidTr="000F6BB6">
        <w:trPr>
          <w:trHeight w:val="340"/>
        </w:trPr>
        <w:tc>
          <w:tcPr>
            <w:tcW w:w="743" w:type="dxa"/>
            <w:vAlign w:val="center"/>
          </w:tcPr>
          <w:p w14:paraId="42D0817D" w14:textId="77777777" w:rsidR="003F006B" w:rsidRPr="003F006B" w:rsidRDefault="003F006B" w:rsidP="003F00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 w:rsidRPr="003F006B">
              <w:rPr>
                <w:rFonts w:ascii="宋体" w:hAnsi="宋体" w:cs="仿宋" w:hint="eastAsia"/>
                <w:szCs w:val="21"/>
              </w:rPr>
              <w:t>8</w:t>
            </w:r>
          </w:p>
        </w:tc>
        <w:tc>
          <w:tcPr>
            <w:tcW w:w="7904" w:type="dxa"/>
          </w:tcPr>
          <w:p w14:paraId="540464FC" w14:textId="77777777" w:rsidR="003F006B" w:rsidRPr="003F006B" w:rsidRDefault="003F006B" w:rsidP="003F006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仿宋"/>
                <w:szCs w:val="21"/>
              </w:rPr>
            </w:pPr>
            <w:r w:rsidRPr="003F006B">
              <w:rPr>
                <w:rFonts w:ascii="宋体" w:hAnsi="宋体" w:hint="eastAsia"/>
                <w:szCs w:val="21"/>
              </w:rPr>
              <w:t>执行标准目录：</w:t>
            </w:r>
            <w:r w:rsidRPr="003F006B">
              <w:rPr>
                <w:rFonts w:ascii="宋体" w:hAnsi="宋体" w:cs="仿宋" w:hint="eastAsia"/>
                <w:szCs w:val="21"/>
              </w:rPr>
              <w:t>有效</w:t>
            </w:r>
            <w:r w:rsidRPr="003F006B">
              <w:rPr>
                <w:rFonts w:ascii="宋体" w:hAnsi="宋体" w:cs="宋体" w:hint="eastAsia"/>
                <w:szCs w:val="21"/>
              </w:rPr>
              <w:t>执行的国家及行业标准、规范的目录</w:t>
            </w:r>
            <w:r w:rsidRPr="003F006B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3F006B" w:rsidRPr="003F006B" w14:paraId="54B86CA2" w14:textId="77777777" w:rsidTr="000F6BB6">
        <w:trPr>
          <w:trHeight w:val="340"/>
        </w:trPr>
        <w:tc>
          <w:tcPr>
            <w:tcW w:w="743" w:type="dxa"/>
            <w:vAlign w:val="center"/>
          </w:tcPr>
          <w:p w14:paraId="54BC4A7A" w14:textId="77777777" w:rsidR="003F006B" w:rsidRPr="003F006B" w:rsidRDefault="003F006B" w:rsidP="003F00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 w:rsidRPr="003F006B">
              <w:rPr>
                <w:rFonts w:ascii="宋体" w:hAnsi="宋体" w:cs="仿宋" w:hint="eastAsia"/>
                <w:szCs w:val="21"/>
              </w:rPr>
              <w:t>9</w:t>
            </w:r>
          </w:p>
        </w:tc>
        <w:tc>
          <w:tcPr>
            <w:tcW w:w="7904" w:type="dxa"/>
          </w:tcPr>
          <w:p w14:paraId="568202F6" w14:textId="77777777" w:rsidR="003F006B" w:rsidRPr="003F006B" w:rsidRDefault="003F006B" w:rsidP="003F006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仿宋"/>
                <w:szCs w:val="21"/>
              </w:rPr>
            </w:pPr>
            <w:r w:rsidRPr="003F006B">
              <w:rPr>
                <w:rFonts w:ascii="宋体" w:hAnsi="宋体" w:hint="eastAsia"/>
                <w:szCs w:val="21"/>
              </w:rPr>
              <w:t>合作委托：</w:t>
            </w:r>
            <w:r w:rsidRPr="003F006B">
              <w:rPr>
                <w:rFonts w:ascii="宋体" w:hAnsi="宋体" w:cs="仿宋" w:hint="eastAsia"/>
                <w:szCs w:val="21"/>
              </w:rPr>
              <w:t>外部技术委托或科研合作协议。</w:t>
            </w:r>
          </w:p>
        </w:tc>
      </w:tr>
      <w:tr w:rsidR="003F006B" w:rsidRPr="003F006B" w14:paraId="17B8BD45" w14:textId="77777777" w:rsidTr="000F6BB6">
        <w:trPr>
          <w:trHeight w:val="340"/>
        </w:trPr>
        <w:tc>
          <w:tcPr>
            <w:tcW w:w="743" w:type="dxa"/>
            <w:vAlign w:val="center"/>
          </w:tcPr>
          <w:p w14:paraId="422C77D1" w14:textId="77777777" w:rsidR="003F006B" w:rsidRPr="003F006B" w:rsidRDefault="003F006B" w:rsidP="003F00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 w:rsidRPr="003F006B">
              <w:rPr>
                <w:rFonts w:ascii="宋体" w:hAnsi="宋体" w:cs="仿宋" w:hint="eastAsia"/>
                <w:szCs w:val="21"/>
              </w:rPr>
              <w:t>10</w:t>
            </w:r>
          </w:p>
        </w:tc>
        <w:tc>
          <w:tcPr>
            <w:tcW w:w="7904" w:type="dxa"/>
          </w:tcPr>
          <w:p w14:paraId="3EFD5528" w14:textId="77777777" w:rsidR="003F006B" w:rsidRPr="003F006B" w:rsidRDefault="003F006B" w:rsidP="003F006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F006B">
              <w:rPr>
                <w:rFonts w:ascii="宋体" w:hAnsi="宋体" w:cs="仿宋" w:hint="eastAsia"/>
                <w:szCs w:val="21"/>
              </w:rPr>
              <w:t>三年委托验证产品和用户统计。</w:t>
            </w:r>
          </w:p>
        </w:tc>
      </w:tr>
    </w:tbl>
    <w:p w14:paraId="2541BC76" w14:textId="77777777" w:rsidR="003F006B" w:rsidRDefault="003F006B" w:rsidP="003F006B">
      <w:pPr>
        <w:adjustRightInd w:val="0"/>
        <w:snapToGrid w:val="0"/>
        <w:ind w:firstLineChars="200" w:firstLine="420"/>
        <w:jc w:val="left"/>
        <w:rPr>
          <w:rFonts w:ascii="楷体" w:eastAsia="楷体" w:hAnsi="楷体" w:cs="仿宋"/>
          <w:szCs w:val="21"/>
        </w:rPr>
      </w:pPr>
    </w:p>
    <w:p w14:paraId="65E7BDC7" w14:textId="77777777" w:rsidR="003F006B" w:rsidRPr="003F006B" w:rsidRDefault="003F006B" w:rsidP="003F006B">
      <w:pPr>
        <w:adjustRightInd w:val="0"/>
        <w:snapToGrid w:val="0"/>
        <w:ind w:firstLineChars="200" w:firstLine="480"/>
        <w:jc w:val="left"/>
        <w:rPr>
          <w:rFonts w:ascii="楷体" w:eastAsia="楷体" w:hAnsi="楷体" w:cs="仿宋"/>
          <w:bCs/>
          <w:sz w:val="24"/>
          <w:szCs w:val="24"/>
        </w:rPr>
      </w:pPr>
      <w:r w:rsidRPr="003F006B">
        <w:rPr>
          <w:rFonts w:ascii="楷体" w:eastAsia="楷体" w:hAnsi="楷体" w:cs="仿宋" w:hint="eastAsia"/>
          <w:sz w:val="24"/>
          <w:szCs w:val="24"/>
        </w:rPr>
        <w:t>注：</w:t>
      </w:r>
      <w:r w:rsidRPr="003F006B">
        <w:rPr>
          <w:rFonts w:ascii="楷体" w:eastAsia="楷体" w:hAnsi="楷体" w:cs="仿宋" w:hint="eastAsia"/>
          <w:bCs/>
          <w:sz w:val="24"/>
          <w:szCs w:val="24"/>
        </w:rPr>
        <w:t>a、表中文件、证书、资料和纪录，除注明原件外，仅须提供复印或影印文件，同时应</w:t>
      </w:r>
      <w:r w:rsidRPr="003F006B">
        <w:rPr>
          <w:rFonts w:ascii="楷体" w:eastAsia="楷体" w:hAnsi="楷体" w:cs="宋体" w:hint="eastAsia"/>
          <w:bCs/>
          <w:sz w:val="24"/>
          <w:szCs w:val="24"/>
        </w:rPr>
        <w:t>发送</w:t>
      </w:r>
      <w:r w:rsidRPr="003F006B">
        <w:rPr>
          <w:rFonts w:ascii="楷体" w:eastAsia="楷体" w:hAnsi="楷体" w:cs="仿宋" w:hint="eastAsia"/>
          <w:bCs/>
          <w:sz w:val="24"/>
          <w:szCs w:val="24"/>
        </w:rPr>
        <w:t>电子版资料</w:t>
      </w:r>
      <w:r w:rsidRPr="003F006B">
        <w:rPr>
          <w:rFonts w:ascii="楷体" w:eastAsia="楷体" w:hAnsi="楷体" w:cs="宋体" w:hint="eastAsia"/>
          <w:bCs/>
          <w:sz w:val="24"/>
          <w:szCs w:val="24"/>
        </w:rPr>
        <w:t>至</w:t>
      </w:r>
      <w:r w:rsidRPr="003F006B">
        <w:rPr>
          <w:rFonts w:ascii="楷体" w:eastAsia="楷体" w:hAnsi="楷体" w:cs="宋体" w:hint="eastAsia"/>
          <w:sz w:val="24"/>
          <w:szCs w:val="24"/>
        </w:rPr>
        <w:t>pinpai</w:t>
      </w:r>
      <w:r w:rsidRPr="003F006B">
        <w:rPr>
          <w:rFonts w:ascii="楷体" w:eastAsia="楷体" w:hAnsi="楷体" w:cs="宋体"/>
          <w:sz w:val="24"/>
          <w:szCs w:val="24"/>
        </w:rPr>
        <w:t>@icac.org.cn</w:t>
      </w:r>
      <w:r w:rsidRPr="003F006B">
        <w:rPr>
          <w:rFonts w:ascii="楷体" w:eastAsia="楷体" w:hAnsi="楷体" w:cs="宋体" w:hint="eastAsia"/>
          <w:sz w:val="24"/>
          <w:szCs w:val="24"/>
        </w:rPr>
        <w:t>.协会</w:t>
      </w:r>
      <w:r w:rsidRPr="003F006B">
        <w:rPr>
          <w:rFonts w:ascii="楷体" w:eastAsia="楷体" w:hAnsi="楷体" w:cs="宋体" w:hint="eastAsia"/>
          <w:bCs/>
          <w:sz w:val="24"/>
          <w:szCs w:val="24"/>
        </w:rPr>
        <w:t>邮箱</w:t>
      </w:r>
      <w:r w:rsidRPr="003F006B">
        <w:rPr>
          <w:rFonts w:ascii="楷体" w:eastAsia="楷体" w:hAnsi="楷体" w:cs="仿宋" w:hint="eastAsia"/>
          <w:bCs/>
          <w:sz w:val="24"/>
          <w:szCs w:val="24"/>
        </w:rPr>
        <w:t>。</w:t>
      </w:r>
    </w:p>
    <w:p w14:paraId="06685D01" w14:textId="77777777" w:rsidR="003F006B" w:rsidRPr="003F006B" w:rsidRDefault="003F006B" w:rsidP="003F006B">
      <w:pPr>
        <w:adjustRightInd w:val="0"/>
        <w:snapToGrid w:val="0"/>
        <w:ind w:firstLineChars="200" w:firstLine="480"/>
        <w:jc w:val="left"/>
        <w:rPr>
          <w:rFonts w:ascii="楷体" w:eastAsia="楷体" w:hAnsi="楷体" w:cs="仿宋"/>
          <w:bCs/>
          <w:sz w:val="24"/>
          <w:szCs w:val="24"/>
        </w:rPr>
      </w:pPr>
      <w:r w:rsidRPr="003F006B">
        <w:rPr>
          <w:rFonts w:ascii="楷体" w:eastAsia="楷体" w:hAnsi="楷体" w:cs="仿宋" w:hint="eastAsia"/>
          <w:bCs/>
          <w:sz w:val="24"/>
          <w:szCs w:val="24"/>
        </w:rPr>
        <w:t>b、表中具有时效性的证书、文件,均应在法定有效期内。</w:t>
      </w:r>
    </w:p>
    <w:p w14:paraId="6CC49D71" w14:textId="77777777" w:rsidR="005C6C01" w:rsidRPr="003F006B" w:rsidRDefault="005C6C01" w:rsidP="003F006B">
      <w:pPr>
        <w:rPr>
          <w:sz w:val="24"/>
          <w:szCs w:val="24"/>
        </w:rPr>
      </w:pPr>
    </w:p>
    <w:sectPr w:rsidR="005C6C01" w:rsidRPr="003F006B" w:rsidSect="005C6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D1F04" w14:textId="77777777" w:rsidR="002023C5" w:rsidRDefault="002023C5" w:rsidP="001C0815">
      <w:r>
        <w:separator/>
      </w:r>
    </w:p>
  </w:endnote>
  <w:endnote w:type="continuationSeparator" w:id="0">
    <w:p w14:paraId="43A6341B" w14:textId="77777777" w:rsidR="002023C5" w:rsidRDefault="002023C5" w:rsidP="001C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0BCCA" w14:textId="77777777" w:rsidR="002023C5" w:rsidRDefault="002023C5" w:rsidP="001C0815">
      <w:r>
        <w:separator/>
      </w:r>
    </w:p>
  </w:footnote>
  <w:footnote w:type="continuationSeparator" w:id="0">
    <w:p w14:paraId="3A607AA9" w14:textId="77777777" w:rsidR="002023C5" w:rsidRDefault="002023C5" w:rsidP="001C0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823"/>
    <w:rsid w:val="00142DC7"/>
    <w:rsid w:val="001C0815"/>
    <w:rsid w:val="002023C5"/>
    <w:rsid w:val="003F006B"/>
    <w:rsid w:val="004F7130"/>
    <w:rsid w:val="005445EE"/>
    <w:rsid w:val="00566631"/>
    <w:rsid w:val="005C6C01"/>
    <w:rsid w:val="00694FD6"/>
    <w:rsid w:val="006A098D"/>
    <w:rsid w:val="00763F56"/>
    <w:rsid w:val="00802419"/>
    <w:rsid w:val="0085652C"/>
    <w:rsid w:val="00A82823"/>
    <w:rsid w:val="00B47FD8"/>
    <w:rsid w:val="00B73634"/>
    <w:rsid w:val="00BA12C1"/>
    <w:rsid w:val="00BE4EBD"/>
    <w:rsid w:val="00C161A0"/>
    <w:rsid w:val="00C91A2B"/>
    <w:rsid w:val="00CB1BDB"/>
    <w:rsid w:val="00E40A48"/>
    <w:rsid w:val="00E76CE3"/>
    <w:rsid w:val="00FE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45E55"/>
  <w15:docId w15:val="{6E308BE9-F6F2-43BE-B7F8-A91FA0A1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C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8282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C0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C081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C0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C0815"/>
    <w:rPr>
      <w:sz w:val="18"/>
      <w:szCs w:val="18"/>
    </w:rPr>
  </w:style>
  <w:style w:type="paragraph" w:styleId="a8">
    <w:name w:val="List Paragraph"/>
    <w:basedOn w:val="a"/>
    <w:uiPriority w:val="99"/>
    <w:qFormat/>
    <w:rsid w:val="00BA12C1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8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488</Characters>
  <Application>Microsoft Office Word</Application>
  <DocSecurity>0</DocSecurity>
  <Lines>4</Lines>
  <Paragraphs>1</Paragraphs>
  <ScaleCrop>false</ScaleCrop>
  <Company>微软中国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1196048425@qq.com</cp:lastModifiedBy>
  <cp:revision>12</cp:revision>
  <dcterms:created xsi:type="dcterms:W3CDTF">2017-08-25T01:22:00Z</dcterms:created>
  <dcterms:modified xsi:type="dcterms:W3CDTF">2022-01-13T08:52:00Z</dcterms:modified>
</cp:coreProperties>
</file>