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0F61" w14:textId="3EA94DE4" w:rsidR="006C001A" w:rsidRPr="00040B7C" w:rsidRDefault="004D7E31" w:rsidP="00040B7C">
      <w:pPr>
        <w:pStyle w:val="a3"/>
        <w:spacing w:line="400" w:lineRule="exact"/>
        <w:jc w:val="left"/>
        <w:rPr>
          <w:rFonts w:ascii="宋体" w:eastAsia="宋体"/>
          <w:b w:val="0"/>
          <w:bCs w:val="0"/>
          <w:sz w:val="24"/>
        </w:rPr>
      </w:pPr>
      <w:r w:rsidRPr="00040B7C">
        <w:rPr>
          <w:rFonts w:ascii="宋体" w:eastAsia="宋体" w:hint="eastAsia"/>
          <w:b w:val="0"/>
          <w:bCs w:val="0"/>
          <w:sz w:val="24"/>
        </w:rPr>
        <w:t>附件</w:t>
      </w:r>
      <w:r w:rsidR="007E1442">
        <w:rPr>
          <w:rFonts w:ascii="宋体" w:eastAsia="宋体" w:hint="eastAsia"/>
          <w:b w:val="0"/>
          <w:bCs w:val="0"/>
          <w:sz w:val="24"/>
        </w:rPr>
        <w:t>1</w:t>
      </w:r>
    </w:p>
    <w:p w14:paraId="5E9AB8DB" w14:textId="77777777" w:rsidR="006C001A" w:rsidRPr="00040B7C" w:rsidRDefault="006C001A" w:rsidP="00040B7C">
      <w:pPr>
        <w:pStyle w:val="a3"/>
        <w:spacing w:line="400" w:lineRule="exact"/>
        <w:rPr>
          <w:rFonts w:ascii="宋体" w:eastAsia="宋体"/>
          <w:sz w:val="24"/>
        </w:rPr>
      </w:pPr>
    </w:p>
    <w:p w14:paraId="2E2592ED" w14:textId="77777777" w:rsidR="00040B7C" w:rsidRDefault="006C001A" w:rsidP="00040B7C">
      <w:pPr>
        <w:pStyle w:val="a3"/>
        <w:spacing w:line="400" w:lineRule="exact"/>
        <w:rPr>
          <w:rFonts w:ascii="宋体" w:eastAsia="宋体"/>
          <w:sz w:val="28"/>
          <w:szCs w:val="28"/>
        </w:rPr>
      </w:pPr>
      <w:r w:rsidRPr="00040B7C">
        <w:rPr>
          <w:rFonts w:ascii="宋体" w:eastAsia="宋体" w:hint="eastAsia"/>
          <w:sz w:val="28"/>
          <w:szCs w:val="28"/>
        </w:rPr>
        <w:t>中国石油和化学工业</w:t>
      </w:r>
      <w:r w:rsidR="003625A3" w:rsidRPr="00040B7C">
        <w:rPr>
          <w:rFonts w:ascii="宋体" w:eastAsia="宋体" w:hint="eastAsia"/>
          <w:sz w:val="28"/>
          <w:szCs w:val="28"/>
        </w:rPr>
        <w:t>联合会</w:t>
      </w:r>
    </w:p>
    <w:p w14:paraId="70B2815F" w14:textId="3FAB6A9B" w:rsidR="006C001A" w:rsidRPr="00040B7C" w:rsidRDefault="006C001A" w:rsidP="00040B7C">
      <w:pPr>
        <w:pStyle w:val="a3"/>
        <w:spacing w:line="400" w:lineRule="exact"/>
        <w:rPr>
          <w:rFonts w:ascii="宋体" w:eastAsia="宋体"/>
          <w:sz w:val="28"/>
          <w:szCs w:val="28"/>
        </w:rPr>
      </w:pPr>
      <w:r w:rsidRPr="00040B7C">
        <w:rPr>
          <w:rFonts w:ascii="宋体" w:eastAsia="宋体" w:hint="eastAsia"/>
          <w:sz w:val="28"/>
          <w:szCs w:val="28"/>
        </w:rPr>
        <w:t>工程系列中级专业技术职务任职资格评审条件（试行）</w:t>
      </w:r>
    </w:p>
    <w:p w14:paraId="0B1A1539" w14:textId="77777777" w:rsidR="006C001A" w:rsidRPr="00040B7C" w:rsidRDefault="006C001A" w:rsidP="00040B7C">
      <w:pPr>
        <w:spacing w:line="400" w:lineRule="exact"/>
        <w:jc w:val="center"/>
        <w:rPr>
          <w:rFonts w:ascii="宋体" w:hAnsi="宋体" w:cs="宋体"/>
          <w:kern w:val="0"/>
          <w:sz w:val="24"/>
        </w:rPr>
      </w:pPr>
    </w:p>
    <w:p w14:paraId="02ACDAFE" w14:textId="77777777" w:rsidR="006C001A" w:rsidRPr="00040B7C" w:rsidRDefault="006C001A" w:rsidP="00040B7C">
      <w:pPr>
        <w:spacing w:line="400" w:lineRule="exact"/>
        <w:jc w:val="center"/>
        <w:rPr>
          <w:rFonts w:ascii="宋体" w:hAnsi="宋体" w:cs="宋体"/>
          <w:b/>
          <w:bCs/>
          <w:kern w:val="0"/>
          <w:sz w:val="24"/>
        </w:rPr>
      </w:pPr>
      <w:r w:rsidRPr="00040B7C">
        <w:rPr>
          <w:rFonts w:ascii="宋体" w:hAnsi="宋体" w:cs="宋体" w:hint="eastAsia"/>
          <w:b/>
          <w:bCs/>
          <w:kern w:val="0"/>
          <w:sz w:val="24"/>
        </w:rPr>
        <w:t>总    则</w:t>
      </w:r>
    </w:p>
    <w:p w14:paraId="5FFF51E6"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一、为客观公正地评定工程系列专业技术人员的水平，促进业务水平和能力的不断提高，促进科技进步和生产力发展，结合工程系列专业的特点，制定本评审条件。</w:t>
      </w:r>
    </w:p>
    <w:p w14:paraId="60F5DB2A"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二、工程系列中级专业技术职务任职资格的名称为：工程师。</w:t>
      </w:r>
    </w:p>
    <w:p w14:paraId="52E5C8B4"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三、本评审条件中所指“工程系列专业技术人员”是指在国民经济中从事工程技术各专业的技术人员。</w:t>
      </w:r>
    </w:p>
    <w:p w14:paraId="54517130"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四、申报条件</w:t>
      </w:r>
    </w:p>
    <w:p w14:paraId="5370296F"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（一）凡申报中级专业技术职务任职资格的人员，必须遵守中华人民共和国宪法和法律，具备良好的职业道德和敬业精神，无诚信不良的记录，无重大失职的记录。</w:t>
      </w:r>
    </w:p>
    <w:p w14:paraId="10F26FDA"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（二）学历、任职的一般要求</w:t>
      </w:r>
    </w:p>
    <w:p w14:paraId="3FB9C095"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1.符合下列条件者，可申报中级专业技术职务任职资格：</w:t>
      </w:r>
    </w:p>
    <w:p w14:paraId="541DEB6B" w14:textId="77777777" w:rsidR="006C001A" w:rsidRPr="00040B7C" w:rsidRDefault="006C001A" w:rsidP="00040B7C">
      <w:pPr>
        <w:widowControl/>
        <w:spacing w:line="400" w:lineRule="exact"/>
        <w:ind w:firstLine="570"/>
        <w:jc w:val="left"/>
        <w:rPr>
          <w:rFonts w:ascii="宋体" w:hAnsi="宋体" w:cs="宋体"/>
          <w:kern w:val="0"/>
          <w:sz w:val="24"/>
        </w:rPr>
      </w:pPr>
      <w:r w:rsidRPr="00040B7C">
        <w:rPr>
          <w:rFonts w:ascii="宋体" w:hAnsi="宋体" w:cs="宋体" w:hint="eastAsia"/>
          <w:kern w:val="0"/>
          <w:sz w:val="24"/>
        </w:rPr>
        <w:t>（1）博士研究生毕业；</w:t>
      </w:r>
    </w:p>
    <w:p w14:paraId="1ADD592A" w14:textId="77777777" w:rsidR="006C001A" w:rsidRPr="00040B7C" w:rsidRDefault="006C001A" w:rsidP="00040B7C">
      <w:pPr>
        <w:widowControl/>
        <w:spacing w:line="400" w:lineRule="exact"/>
        <w:ind w:firstLine="570"/>
        <w:jc w:val="left"/>
        <w:rPr>
          <w:rFonts w:ascii="宋体" w:hAnsi="宋体" w:cs="宋体"/>
          <w:kern w:val="0"/>
          <w:sz w:val="24"/>
        </w:rPr>
      </w:pPr>
      <w:r w:rsidRPr="00040B7C">
        <w:rPr>
          <w:rFonts w:ascii="宋体" w:hAnsi="宋体" w:cs="宋体" w:hint="eastAsia"/>
          <w:kern w:val="0"/>
          <w:sz w:val="24"/>
        </w:rPr>
        <w:t>（2）硕士、获得研究生学历或双学士学位，从事本专业技术工作三年以上，任初级专业技术（职务任职）资格满3年；</w:t>
      </w:r>
    </w:p>
    <w:p w14:paraId="38B26C50" w14:textId="77777777" w:rsidR="006C001A" w:rsidRPr="00040B7C" w:rsidRDefault="006C001A" w:rsidP="00040B7C">
      <w:pPr>
        <w:widowControl/>
        <w:spacing w:line="400" w:lineRule="exact"/>
        <w:ind w:firstLine="570"/>
        <w:jc w:val="left"/>
        <w:rPr>
          <w:rFonts w:ascii="宋体" w:hAnsi="宋体" w:cs="宋体"/>
          <w:kern w:val="0"/>
          <w:sz w:val="24"/>
        </w:rPr>
      </w:pPr>
      <w:r w:rsidRPr="00040B7C">
        <w:rPr>
          <w:rFonts w:ascii="宋体" w:hAnsi="宋体" w:cs="宋体" w:hint="eastAsia"/>
          <w:kern w:val="0"/>
          <w:sz w:val="24"/>
        </w:rPr>
        <w:t xml:space="preserve">（3）大学本科毕业后，从事本专业技术工作满5年； </w:t>
      </w:r>
    </w:p>
    <w:p w14:paraId="2FF1FA8D" w14:textId="77777777" w:rsidR="006C001A" w:rsidRPr="00040B7C" w:rsidRDefault="006C001A" w:rsidP="00040B7C">
      <w:pPr>
        <w:widowControl/>
        <w:spacing w:line="400" w:lineRule="exact"/>
        <w:ind w:firstLine="570"/>
        <w:jc w:val="left"/>
        <w:rPr>
          <w:rFonts w:ascii="宋体" w:hAnsi="宋体" w:cs="宋体"/>
          <w:kern w:val="0"/>
          <w:sz w:val="24"/>
        </w:rPr>
      </w:pPr>
      <w:r w:rsidRPr="00040B7C">
        <w:rPr>
          <w:rFonts w:ascii="宋体" w:hAnsi="宋体" w:cs="宋体" w:hint="eastAsia"/>
          <w:kern w:val="0"/>
          <w:sz w:val="24"/>
        </w:rPr>
        <w:t>（4）大学</w:t>
      </w:r>
      <w:r w:rsidRPr="00040B7C">
        <w:rPr>
          <w:rFonts w:ascii="宋体" w:hAnsi="宋体" w:cs="宋体"/>
          <w:kern w:val="0"/>
          <w:sz w:val="24"/>
        </w:rPr>
        <w:t>专科毕业后，从事</w:t>
      </w:r>
      <w:r w:rsidRPr="00040B7C">
        <w:rPr>
          <w:rFonts w:ascii="宋体" w:hAnsi="宋体" w:cs="宋体" w:hint="eastAsia"/>
          <w:kern w:val="0"/>
          <w:sz w:val="24"/>
        </w:rPr>
        <w:t>本专业技术</w:t>
      </w:r>
      <w:r w:rsidRPr="00040B7C">
        <w:rPr>
          <w:rFonts w:ascii="宋体" w:hAnsi="宋体" w:cs="宋体"/>
          <w:kern w:val="0"/>
          <w:sz w:val="24"/>
        </w:rPr>
        <w:t>工作满7年；</w:t>
      </w:r>
    </w:p>
    <w:p w14:paraId="7125C39E" w14:textId="21E8BD9B" w:rsidR="006C001A" w:rsidRPr="00040B7C" w:rsidRDefault="006C001A" w:rsidP="007F76C6">
      <w:pPr>
        <w:widowControl/>
        <w:spacing w:line="400" w:lineRule="exact"/>
        <w:ind w:firstLineChars="200" w:firstLine="480"/>
        <w:rPr>
          <w:rFonts w:ascii="宋体" w:hAnsi="宋体" w:cs="宋体"/>
          <w:kern w:val="0"/>
          <w:sz w:val="24"/>
        </w:rPr>
      </w:pPr>
      <w:r w:rsidRPr="00040B7C">
        <w:rPr>
          <w:rFonts w:ascii="宋体" w:hAnsi="宋体" w:cs="宋体" w:hint="eastAsia"/>
          <w:kern w:val="0"/>
          <w:sz w:val="24"/>
        </w:rPr>
        <w:t>2</w:t>
      </w:r>
      <w:r w:rsidR="007F76C6">
        <w:rPr>
          <w:rFonts w:ascii="宋体" w:hAnsi="宋体" w:cs="宋体" w:hint="eastAsia"/>
          <w:kern w:val="0"/>
          <w:sz w:val="24"/>
        </w:rPr>
        <w:t>．</w:t>
      </w:r>
      <w:r w:rsidRPr="00040B7C">
        <w:rPr>
          <w:rFonts w:ascii="宋体" w:hAnsi="宋体" w:cs="宋体" w:hint="eastAsia"/>
          <w:kern w:val="0"/>
          <w:sz w:val="24"/>
        </w:rPr>
        <w:t>后取得学历人员，自取得规定学历算起，满2年后方可申评</w:t>
      </w:r>
      <w:r w:rsidRPr="00040B7C">
        <w:rPr>
          <w:rFonts w:ascii="宋体" w:hAnsi="宋体" w:cs="宋体"/>
          <w:kern w:val="0"/>
          <w:sz w:val="24"/>
        </w:rPr>
        <w:t>；</w:t>
      </w:r>
    </w:p>
    <w:p w14:paraId="50CE80C7"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3.学历、资历条件达不到以上要求的人员均按破格条件申报。</w:t>
      </w:r>
    </w:p>
    <w:p w14:paraId="1C882845" w14:textId="77777777" w:rsidR="006C001A" w:rsidRPr="00040B7C" w:rsidRDefault="006C001A" w:rsidP="00040B7C">
      <w:pPr>
        <w:spacing w:line="400" w:lineRule="exact"/>
        <w:ind w:firstLineChars="200" w:firstLine="482"/>
        <w:jc w:val="center"/>
        <w:rPr>
          <w:rFonts w:ascii="宋体" w:hAnsi="宋体" w:cs="宋体"/>
          <w:b/>
          <w:bCs/>
          <w:kern w:val="0"/>
          <w:sz w:val="24"/>
        </w:rPr>
      </w:pPr>
    </w:p>
    <w:p w14:paraId="2E7D9E9B" w14:textId="77777777" w:rsidR="006C001A" w:rsidRPr="00040B7C" w:rsidRDefault="006C001A" w:rsidP="00040B7C">
      <w:pPr>
        <w:spacing w:line="400" w:lineRule="exact"/>
        <w:ind w:firstLineChars="200" w:firstLine="482"/>
        <w:jc w:val="center"/>
        <w:rPr>
          <w:rFonts w:ascii="宋体" w:hAnsi="宋体" w:cs="宋体"/>
          <w:b/>
          <w:bCs/>
          <w:kern w:val="0"/>
          <w:sz w:val="24"/>
        </w:rPr>
      </w:pPr>
      <w:r w:rsidRPr="00040B7C">
        <w:rPr>
          <w:rFonts w:ascii="宋体" w:hAnsi="宋体" w:cs="宋体" w:hint="eastAsia"/>
          <w:b/>
          <w:bCs/>
          <w:kern w:val="0"/>
          <w:sz w:val="24"/>
        </w:rPr>
        <w:t>分    则</w:t>
      </w:r>
    </w:p>
    <w:p w14:paraId="243A7B59"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五、工程师资格评审条件：</w:t>
      </w:r>
    </w:p>
    <w:p w14:paraId="729AD368"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（一）理论水平</w:t>
      </w:r>
    </w:p>
    <w:p w14:paraId="38AD20F6"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1.熟悉工程专业的基础理论知识，并在某一方面有一定的研究。基本熟悉主要相关专业的有关专业知识，及其国内外专业现状和发展趋势。</w:t>
      </w:r>
    </w:p>
    <w:p w14:paraId="64D651A9"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2.掌握国家有关的法律、技术政策和技术法规。掌握工程专业全面质量管理的基本概念，掌握某一方面工程工作质量标准，熟悉质量管理内容和要求。熟练掌握与工程专业有关的技术标准和技术规范，并能结合实际工作正确熟练运用。</w:t>
      </w:r>
    </w:p>
    <w:p w14:paraId="0D07A780"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lastRenderedPageBreak/>
        <w:t>3.著作方面应具备以下条件之一：</w:t>
      </w:r>
    </w:p>
    <w:p w14:paraId="79B18A93"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1）独立撰写过一篇以上本人直接参加的重要项目的研究、技术报告。报告要求有学术观点，论证有深度，调研、设计和测试的主要数据齐全、准确，结论正确，并经同行专家评议，公认有一定的学术水平或技术价值；</w:t>
      </w:r>
    </w:p>
    <w:p w14:paraId="2B1E28A2"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（2）在省（部）级（或行业）以上工程相关专业学术会议上或在国家批准出版的科技期刊上发表过一篇以上第一作者工程专业或相关专业的论文，论文应反映其学术水平和写作水平；</w:t>
      </w:r>
    </w:p>
    <w:p w14:paraId="3F0992D0"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（3）作为作者出版过一本专著；</w:t>
      </w:r>
    </w:p>
    <w:p w14:paraId="6D5205BC"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（4）参加公开出版的教材或技术手册的编写工作，完成过2万字以上的编写工作量。</w:t>
      </w:r>
    </w:p>
    <w:p w14:paraId="7EB2E4C5"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（二）继续教育、培训</w:t>
      </w:r>
    </w:p>
    <w:p w14:paraId="2FFF53ED"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任现职期间应参加工程相关专业业务知识的培训时间累计不少于一个月。</w:t>
      </w:r>
    </w:p>
    <w:p w14:paraId="71437666"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（三）工作经历和能力</w:t>
      </w:r>
    </w:p>
    <w:p w14:paraId="442215F3"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1.必须具有下列工作经历之一：</w:t>
      </w:r>
    </w:p>
    <w:p w14:paraId="6AB0DE85"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（1）具有比较丰富的专业实践经验，曾作为主要人员或参与人员完成过技术密集、有一定技术难度或较复杂的工程技术项目工作的；</w:t>
      </w:r>
    </w:p>
    <w:p w14:paraId="1E558CF4"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（2）曾作为主要人员或参与人员完成过一项以上国家或省（部）级（或行业）重点项目主要部分的研究工作并撰写技术报告；</w:t>
      </w:r>
    </w:p>
    <w:p w14:paraId="530D310D"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（3）曾作为主要人员或参与人员完成过一项以上对行业发展有一定影响的重点项目的研究工作并撰写技术报告；</w:t>
      </w:r>
    </w:p>
    <w:p w14:paraId="3C1F9358"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（4）曾作为主要人员或参与人员参与编制过某一行业或某一地区的发展规划；</w:t>
      </w:r>
    </w:p>
    <w:p w14:paraId="226465B8"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（5）曾作为主要人员或参与人员完成过一项产品或工程研究、开发、设计、制造、调试并撰写技术报告；</w:t>
      </w:r>
    </w:p>
    <w:p w14:paraId="009F1A04"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（6）曾作为主要人员或参与人员完成过一项以上工程相关新技术、新工艺、新方法的开发或推广应用并撰写技术报告；</w:t>
      </w:r>
    </w:p>
    <w:p w14:paraId="72B5BA95"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（7）曾作为主要人员或参与人员完成一项以上复杂的、难度较高的工程项目开发、研究、设计、制造、调试、咨询服务，并提出相关技术报告；</w:t>
      </w:r>
    </w:p>
    <w:p w14:paraId="40C3C9A3"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（8）曾作为主要人员或参与人员完成过一项以上的重要国家标准的制定。</w:t>
      </w:r>
    </w:p>
    <w:p w14:paraId="321B399F"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2.必须具有下列工作能力之一：</w:t>
      </w:r>
    </w:p>
    <w:p w14:paraId="597E6692"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（1）具有较强的综合、分析、判断、总结能力和较强的组织协调能力；</w:t>
      </w:r>
    </w:p>
    <w:p w14:paraId="6131D8C3"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2）具有较强的开拓创新能力，并能熟练地运用计算机辅助进行相关工程工作，承担或参与制订工程技术方案、技术标准、技术规范、技术操作规程、编写技术说明书、省（部）级（或行业）以上科研课题立项论证报告等工作；</w:t>
      </w:r>
    </w:p>
    <w:p w14:paraId="505595FE"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lastRenderedPageBreak/>
        <w:t>（3）具有组织、指导技术培训和技术工作的能力；</w:t>
      </w:r>
    </w:p>
    <w:p w14:paraId="7E68135A"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（4）具有较强的技术经济分析能力和一定的市场分析能力，作为主要人员或参与人员完成过技术审查、技术鉴定等工作。</w:t>
      </w:r>
    </w:p>
    <w:p w14:paraId="79BB5AFA"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（四）工作业绩</w:t>
      </w:r>
    </w:p>
    <w:p w14:paraId="239E2F9E"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必须做出下列工作业绩之一：</w:t>
      </w:r>
    </w:p>
    <w:p w14:paraId="0695918D"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1.作为项目主要人员或参与人员完成一项以上省（部）级（或行业）重点工程项目，或对行业发展有重要促进作用的项目。</w:t>
      </w:r>
    </w:p>
    <w:p w14:paraId="32FD76D6" w14:textId="0F8C98A6"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2. 作为项目主要人员或参与人员完成一项以上重点产品或重点工程研究、开发、设计、制造、调试工程项目，经实践检验，并经同行专家鉴定，公认取得一定</w:t>
      </w:r>
      <w:r w:rsidR="007E022E">
        <w:rPr>
          <w:rFonts w:ascii="宋体" w:hAnsi="宋体" w:cs="宋体" w:hint="eastAsia"/>
          <w:kern w:val="0"/>
          <w:sz w:val="24"/>
        </w:rPr>
        <w:t>的</w:t>
      </w:r>
      <w:r w:rsidRPr="00040B7C">
        <w:rPr>
          <w:rFonts w:ascii="宋体" w:hAnsi="宋体" w:cs="宋体" w:hint="eastAsia"/>
          <w:kern w:val="0"/>
          <w:sz w:val="24"/>
        </w:rPr>
        <w:t>社会效益和经济效益；</w:t>
      </w:r>
    </w:p>
    <w:p w14:paraId="40C4B474" w14:textId="2FF56EC0"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3. 作为项目主要人员或参与人员完成一项以上有一定难度或较复杂的工程技术项目（含制订重要的技术标准、重要新技术推广应用以及项目管理和咨询服务），经实践检验，并经同行专家鉴定，公认取得一定</w:t>
      </w:r>
      <w:r w:rsidR="007E022E">
        <w:rPr>
          <w:rFonts w:ascii="宋体" w:hAnsi="宋体" w:cs="宋体" w:hint="eastAsia"/>
          <w:kern w:val="0"/>
          <w:sz w:val="24"/>
        </w:rPr>
        <w:t>的</w:t>
      </w:r>
      <w:r w:rsidRPr="00040B7C">
        <w:rPr>
          <w:rFonts w:ascii="宋体" w:hAnsi="宋体" w:cs="宋体" w:hint="eastAsia"/>
          <w:kern w:val="0"/>
          <w:sz w:val="24"/>
        </w:rPr>
        <w:t>社会效益和经济效益；</w:t>
      </w:r>
    </w:p>
    <w:p w14:paraId="554B8F45"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4.获得一项省（部）级科技成果奖励；</w:t>
      </w:r>
    </w:p>
    <w:p w14:paraId="4EC42EB2" w14:textId="74361539"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5.作为项目主要人员或参与人员</w:t>
      </w:r>
      <w:r w:rsidR="007E022E">
        <w:rPr>
          <w:rFonts w:ascii="宋体" w:hAnsi="宋体" w:cs="宋体" w:hint="eastAsia"/>
          <w:kern w:val="0"/>
          <w:sz w:val="24"/>
        </w:rPr>
        <w:t>获得</w:t>
      </w:r>
      <w:r w:rsidRPr="00040B7C">
        <w:rPr>
          <w:rFonts w:ascii="宋体" w:hAnsi="宋体" w:cs="宋体" w:hint="eastAsia"/>
          <w:kern w:val="0"/>
          <w:sz w:val="24"/>
        </w:rPr>
        <w:t>一项省（部）级或国家批准的社会力量科技成果（</w:t>
      </w:r>
      <w:proofErr w:type="gramStart"/>
      <w:r w:rsidRPr="00040B7C">
        <w:rPr>
          <w:rFonts w:ascii="宋体" w:hAnsi="宋体" w:cs="宋体" w:hint="eastAsia"/>
          <w:kern w:val="0"/>
          <w:sz w:val="24"/>
        </w:rPr>
        <w:t>含优秀</w:t>
      </w:r>
      <w:proofErr w:type="gramEnd"/>
      <w:r w:rsidRPr="00040B7C">
        <w:rPr>
          <w:rFonts w:ascii="宋体" w:hAnsi="宋体" w:cs="宋体" w:hint="eastAsia"/>
          <w:kern w:val="0"/>
          <w:sz w:val="24"/>
        </w:rPr>
        <w:t>工程设计、咨询等）奖励；</w:t>
      </w:r>
    </w:p>
    <w:p w14:paraId="57403A54"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6. 作为项目主要人员或参与人员提出一项以上科技建议，经同行专家评议，认为对科技进步或行业发展有一定促进作用，并被有关部门采纳；</w:t>
      </w:r>
    </w:p>
    <w:p w14:paraId="560A9649"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7. 作为项目主要人员或参与人员参与编写的全国性、区域性或行业性发展规划被省、部级有关部门采纳或经同行专家评议，公认具有一定水平；</w:t>
      </w:r>
    </w:p>
    <w:p w14:paraId="6F344C54"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8.取得一项以上的发明专利。</w:t>
      </w:r>
    </w:p>
    <w:p w14:paraId="44611C3D" w14:textId="77777777"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（五）对不具备规定学历或资历的破格申报人员，在</w:t>
      </w:r>
      <w:proofErr w:type="gramStart"/>
      <w:r w:rsidRPr="00040B7C">
        <w:rPr>
          <w:rFonts w:ascii="宋体" w:hAnsi="宋体" w:cs="宋体" w:hint="eastAsia"/>
          <w:kern w:val="0"/>
          <w:sz w:val="24"/>
        </w:rPr>
        <w:t>取得助师技术</w:t>
      </w:r>
      <w:proofErr w:type="gramEnd"/>
      <w:r w:rsidRPr="00040B7C">
        <w:rPr>
          <w:rFonts w:ascii="宋体" w:hAnsi="宋体" w:cs="宋体" w:hint="eastAsia"/>
          <w:kern w:val="0"/>
          <w:sz w:val="24"/>
        </w:rPr>
        <w:t>职务任职资格后工作业绩必须同时具备两项。</w:t>
      </w:r>
    </w:p>
    <w:p w14:paraId="5C853563" w14:textId="77777777" w:rsidR="006C001A" w:rsidRPr="00040B7C" w:rsidRDefault="006C001A" w:rsidP="00040B7C">
      <w:pPr>
        <w:spacing w:line="400" w:lineRule="exact"/>
        <w:jc w:val="center"/>
        <w:rPr>
          <w:rFonts w:ascii="宋体" w:hAnsi="宋体" w:cs="宋体"/>
          <w:kern w:val="0"/>
          <w:sz w:val="24"/>
        </w:rPr>
      </w:pPr>
      <w:r w:rsidRPr="00040B7C">
        <w:rPr>
          <w:rFonts w:ascii="宋体" w:hAnsi="宋体" w:cs="宋体" w:hint="eastAsia"/>
          <w:kern w:val="0"/>
          <w:sz w:val="24"/>
        </w:rPr>
        <w:t>附    则</w:t>
      </w:r>
    </w:p>
    <w:p w14:paraId="7D5E0003" w14:textId="59D926F6" w:rsidR="006C001A" w:rsidRPr="00040B7C" w:rsidRDefault="006C001A" w:rsidP="00040B7C">
      <w:pPr>
        <w:spacing w:line="400" w:lineRule="exact"/>
        <w:ind w:firstLineChars="200" w:firstLine="480"/>
        <w:rPr>
          <w:rFonts w:ascii="宋体" w:hAnsi="宋体" w:cs="宋体"/>
          <w:kern w:val="0"/>
          <w:sz w:val="24"/>
        </w:rPr>
      </w:pPr>
      <w:r w:rsidRPr="00040B7C">
        <w:rPr>
          <w:rFonts w:ascii="宋体" w:hAnsi="宋体" w:cs="宋体" w:hint="eastAsia"/>
          <w:kern w:val="0"/>
          <w:sz w:val="24"/>
        </w:rPr>
        <w:t>六、本条件中所规定的学历、任职、理论水平、继续教育培训、工作经历和能力、工作业绩要求必须同时具备。</w:t>
      </w:r>
    </w:p>
    <w:p w14:paraId="1A336642" w14:textId="77777777" w:rsidR="00CB0460" w:rsidRPr="00040B7C" w:rsidRDefault="006C001A" w:rsidP="00040B7C">
      <w:pPr>
        <w:pStyle w:val="a8"/>
        <w:spacing w:after="0" w:line="400" w:lineRule="exact"/>
        <w:ind w:leftChars="0" w:left="0" w:firstLineChars="200" w:firstLine="480"/>
        <w:rPr>
          <w:rFonts w:ascii="宋体" w:hAnsi="宋体" w:cs="宋体"/>
          <w:kern w:val="0"/>
          <w:sz w:val="24"/>
        </w:rPr>
      </w:pPr>
      <w:r w:rsidRPr="00040B7C">
        <w:rPr>
          <w:rFonts w:ascii="宋体" w:hAnsi="宋体" w:cs="宋体" w:hint="eastAsia"/>
          <w:kern w:val="0"/>
          <w:sz w:val="24"/>
        </w:rPr>
        <w:t>七、获奖项目的“获奖者”是指对应获奖等级所限定的获奖名单人员。</w:t>
      </w:r>
    </w:p>
    <w:sectPr w:rsidR="00CB0460" w:rsidRPr="00040B7C" w:rsidSect="0044466E">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491E" w14:textId="77777777" w:rsidR="00FF60A3" w:rsidRDefault="00FF60A3">
      <w:r>
        <w:separator/>
      </w:r>
    </w:p>
  </w:endnote>
  <w:endnote w:type="continuationSeparator" w:id="0">
    <w:p w14:paraId="1A503A87" w14:textId="77777777" w:rsidR="00FF60A3" w:rsidRDefault="00FF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5649" w14:textId="77777777" w:rsidR="00133887" w:rsidRDefault="0044466E" w:rsidP="001065F3">
    <w:pPr>
      <w:pStyle w:val="a5"/>
      <w:framePr w:wrap="around" w:vAnchor="text" w:hAnchor="margin" w:xAlign="center" w:y="1"/>
      <w:rPr>
        <w:rStyle w:val="a6"/>
      </w:rPr>
    </w:pPr>
    <w:r>
      <w:rPr>
        <w:rStyle w:val="a6"/>
      </w:rPr>
      <w:fldChar w:fldCharType="begin"/>
    </w:r>
    <w:r w:rsidR="00133887">
      <w:rPr>
        <w:rStyle w:val="a6"/>
      </w:rPr>
      <w:instrText xml:space="preserve">PAGE  </w:instrText>
    </w:r>
    <w:r>
      <w:rPr>
        <w:rStyle w:val="a6"/>
      </w:rPr>
      <w:fldChar w:fldCharType="end"/>
    </w:r>
  </w:p>
  <w:p w14:paraId="7DBFEA29" w14:textId="77777777" w:rsidR="00133887" w:rsidRDefault="001338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573F" w14:textId="77777777" w:rsidR="00133887" w:rsidRDefault="0044466E" w:rsidP="001065F3">
    <w:pPr>
      <w:pStyle w:val="a5"/>
      <w:framePr w:wrap="around" w:vAnchor="text" w:hAnchor="margin" w:xAlign="center" w:y="1"/>
      <w:rPr>
        <w:rStyle w:val="a6"/>
      </w:rPr>
    </w:pPr>
    <w:r>
      <w:rPr>
        <w:rStyle w:val="a6"/>
      </w:rPr>
      <w:fldChar w:fldCharType="begin"/>
    </w:r>
    <w:r w:rsidR="00133887">
      <w:rPr>
        <w:rStyle w:val="a6"/>
      </w:rPr>
      <w:instrText xml:space="preserve">PAGE  </w:instrText>
    </w:r>
    <w:r>
      <w:rPr>
        <w:rStyle w:val="a6"/>
      </w:rPr>
      <w:fldChar w:fldCharType="separate"/>
    </w:r>
    <w:r w:rsidR="003625A3">
      <w:rPr>
        <w:rStyle w:val="a6"/>
        <w:noProof/>
      </w:rPr>
      <w:t>1</w:t>
    </w:r>
    <w:r>
      <w:rPr>
        <w:rStyle w:val="a6"/>
      </w:rPr>
      <w:fldChar w:fldCharType="end"/>
    </w:r>
  </w:p>
  <w:p w14:paraId="5429E38D" w14:textId="77777777" w:rsidR="00133887" w:rsidRDefault="001338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D325" w14:textId="77777777" w:rsidR="00FF60A3" w:rsidRDefault="00FF60A3">
      <w:r>
        <w:separator/>
      </w:r>
    </w:p>
  </w:footnote>
  <w:footnote w:type="continuationSeparator" w:id="0">
    <w:p w14:paraId="301E6AC9" w14:textId="77777777" w:rsidR="00FF60A3" w:rsidRDefault="00FF6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C78"/>
    <w:rsid w:val="00040B7C"/>
    <w:rsid w:val="00052AE9"/>
    <w:rsid w:val="00095461"/>
    <w:rsid w:val="0009792D"/>
    <w:rsid w:val="00104B14"/>
    <w:rsid w:val="001065F3"/>
    <w:rsid w:val="00133887"/>
    <w:rsid w:val="00157703"/>
    <w:rsid w:val="00176AAD"/>
    <w:rsid w:val="001C0A9B"/>
    <w:rsid w:val="002333CF"/>
    <w:rsid w:val="002509AB"/>
    <w:rsid w:val="00340F95"/>
    <w:rsid w:val="003625A3"/>
    <w:rsid w:val="00391A72"/>
    <w:rsid w:val="00404BB4"/>
    <w:rsid w:val="00425864"/>
    <w:rsid w:val="0044466E"/>
    <w:rsid w:val="00496ED4"/>
    <w:rsid w:val="004C2BC8"/>
    <w:rsid w:val="004D7E31"/>
    <w:rsid w:val="004E068B"/>
    <w:rsid w:val="004E4AAE"/>
    <w:rsid w:val="00541A80"/>
    <w:rsid w:val="00563580"/>
    <w:rsid w:val="00576CBC"/>
    <w:rsid w:val="005903C2"/>
    <w:rsid w:val="00593507"/>
    <w:rsid w:val="005D2B51"/>
    <w:rsid w:val="00616D4B"/>
    <w:rsid w:val="006B2378"/>
    <w:rsid w:val="006C001A"/>
    <w:rsid w:val="00746680"/>
    <w:rsid w:val="00763AD8"/>
    <w:rsid w:val="00777B69"/>
    <w:rsid w:val="007B6302"/>
    <w:rsid w:val="007E022E"/>
    <w:rsid w:val="007E1442"/>
    <w:rsid w:val="007F76C6"/>
    <w:rsid w:val="008450EF"/>
    <w:rsid w:val="0086543C"/>
    <w:rsid w:val="00875B63"/>
    <w:rsid w:val="00895A0E"/>
    <w:rsid w:val="009A4C78"/>
    <w:rsid w:val="009B3BB7"/>
    <w:rsid w:val="009E5CE2"/>
    <w:rsid w:val="00A2241D"/>
    <w:rsid w:val="00AA0F36"/>
    <w:rsid w:val="00AC40E8"/>
    <w:rsid w:val="00B27FEC"/>
    <w:rsid w:val="00BA5713"/>
    <w:rsid w:val="00C41632"/>
    <w:rsid w:val="00C5212B"/>
    <w:rsid w:val="00C602CC"/>
    <w:rsid w:val="00CB0460"/>
    <w:rsid w:val="00CF0723"/>
    <w:rsid w:val="00D150F3"/>
    <w:rsid w:val="00D20048"/>
    <w:rsid w:val="00DB5C97"/>
    <w:rsid w:val="00DE3FE5"/>
    <w:rsid w:val="00EA4E4B"/>
    <w:rsid w:val="00EA7457"/>
    <w:rsid w:val="00EF2124"/>
    <w:rsid w:val="00F30B18"/>
    <w:rsid w:val="00F41E39"/>
    <w:rsid w:val="00FA0E66"/>
    <w:rsid w:val="00FA503F"/>
    <w:rsid w:val="00FF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E4BD8"/>
  <w15:docId w15:val="{8C50A37A-FA53-4FC8-8F94-431015D4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46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C40E8"/>
    <w:pPr>
      <w:jc w:val="center"/>
    </w:pPr>
    <w:rPr>
      <w:rFonts w:ascii="黑体" w:eastAsia="黑体" w:hAnsi="宋体"/>
      <w:b/>
      <w:bCs/>
      <w:kern w:val="0"/>
      <w:sz w:val="36"/>
    </w:rPr>
  </w:style>
  <w:style w:type="paragraph" w:styleId="a4">
    <w:name w:val="Balloon Text"/>
    <w:basedOn w:val="a"/>
    <w:semiHidden/>
    <w:rsid w:val="004C2BC8"/>
    <w:rPr>
      <w:sz w:val="18"/>
      <w:szCs w:val="18"/>
    </w:rPr>
  </w:style>
  <w:style w:type="paragraph" w:styleId="a5">
    <w:name w:val="footer"/>
    <w:basedOn w:val="a"/>
    <w:rsid w:val="00616D4B"/>
    <w:pPr>
      <w:tabs>
        <w:tab w:val="center" w:pos="4153"/>
        <w:tab w:val="right" w:pos="8306"/>
      </w:tabs>
      <w:snapToGrid w:val="0"/>
      <w:jc w:val="left"/>
    </w:pPr>
    <w:rPr>
      <w:sz w:val="18"/>
      <w:szCs w:val="18"/>
    </w:rPr>
  </w:style>
  <w:style w:type="character" w:styleId="a6">
    <w:name w:val="page number"/>
    <w:basedOn w:val="a0"/>
    <w:rsid w:val="00616D4B"/>
  </w:style>
  <w:style w:type="table" w:styleId="a7">
    <w:name w:val="Table Grid"/>
    <w:basedOn w:val="a1"/>
    <w:rsid w:val="00097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6C001A"/>
    <w:pPr>
      <w:spacing w:after="120"/>
      <w:ind w:leftChars="200" w:left="420"/>
    </w:pPr>
  </w:style>
  <w:style w:type="paragraph" w:styleId="a9">
    <w:name w:val="header"/>
    <w:basedOn w:val="a"/>
    <w:link w:val="aa"/>
    <w:rsid w:val="009E5CE2"/>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sid w:val="009E5C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339</Words>
  <Characters>1936</Characters>
  <Application>Microsoft Office Word</Application>
  <DocSecurity>0</DocSecurity>
  <Lines>16</Lines>
  <Paragraphs>4</Paragraphs>
  <ScaleCrop>false</ScaleCrop>
  <Company>微软中国</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中国石油和化学工业协会文件</dc:title>
  <dc:subject/>
  <dc:creator>微软用户</dc:creator>
  <cp:keywords/>
  <cp:lastModifiedBy>1196048425@qq.com</cp:lastModifiedBy>
  <cp:revision>10</cp:revision>
  <cp:lastPrinted>2021-08-13T02:37:00Z</cp:lastPrinted>
  <dcterms:created xsi:type="dcterms:W3CDTF">2016-05-03T02:21:00Z</dcterms:created>
  <dcterms:modified xsi:type="dcterms:W3CDTF">2022-10-10T07:28:00Z</dcterms:modified>
</cp:coreProperties>
</file>