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0A" w:rsidRDefault="00E6550A" w:rsidP="00E6550A">
      <w:pPr>
        <w:pageBreakBefore/>
        <w:spacing w:beforeLines="100" w:before="312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E6550A" w:rsidRDefault="00E6550A" w:rsidP="00E6550A">
      <w:pPr>
        <w:pStyle w:val="a3"/>
        <w:spacing w:line="520" w:lineRule="exact"/>
        <w:rPr>
          <w:rFonts w:ascii="华文仿宋" w:eastAsia="华文仿宋" w:hAnsi="华文仿宋"/>
          <w:sz w:val="30"/>
          <w:szCs w:val="30"/>
        </w:rPr>
      </w:pPr>
    </w:p>
    <w:p w:rsidR="00E6550A" w:rsidRDefault="00E6550A" w:rsidP="00E6550A">
      <w:pPr>
        <w:pStyle w:val="a3"/>
        <w:spacing w:line="520" w:lineRule="exact"/>
        <w:jc w:val="center"/>
        <w:rPr>
          <w:rFonts w:ascii="华文仿宋" w:eastAsia="华文仿宋" w:hAnsi="华文仿宋"/>
          <w:b/>
          <w:bCs/>
          <w:sz w:val="30"/>
          <w:szCs w:val="30"/>
        </w:rPr>
      </w:pPr>
    </w:p>
    <w:p w:rsidR="00E6550A" w:rsidRDefault="00E6550A" w:rsidP="00E6550A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第十七届全国石油和化工企业管理创新成果</w:t>
      </w:r>
    </w:p>
    <w:p w:rsidR="00E6550A" w:rsidRDefault="00E6550A" w:rsidP="00E6550A">
      <w:pPr>
        <w:jc w:val="center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推荐报告书（共5页）</w:t>
      </w:r>
    </w:p>
    <w:p w:rsidR="00E6550A" w:rsidRDefault="00E6550A" w:rsidP="00E6550A">
      <w:pPr>
        <w:pStyle w:val="a3"/>
        <w:spacing w:line="520" w:lineRule="exact"/>
        <w:rPr>
          <w:rFonts w:ascii="华文仿宋" w:eastAsia="华文仿宋" w:hAnsi="华文仿宋"/>
          <w:sz w:val="30"/>
          <w:szCs w:val="30"/>
        </w:rPr>
      </w:pPr>
    </w:p>
    <w:p w:rsidR="00E6550A" w:rsidRDefault="00E6550A" w:rsidP="00E6550A">
      <w:pPr>
        <w:pStyle w:val="a3"/>
        <w:spacing w:line="520" w:lineRule="exact"/>
        <w:rPr>
          <w:rFonts w:ascii="华文仿宋" w:eastAsia="华文仿宋" w:hAnsi="华文仿宋"/>
          <w:sz w:val="30"/>
          <w:szCs w:val="30"/>
        </w:rPr>
      </w:pPr>
    </w:p>
    <w:p w:rsidR="00E6550A" w:rsidRDefault="00E6550A" w:rsidP="00E6550A">
      <w:pPr>
        <w:pStyle w:val="a3"/>
        <w:spacing w:line="520" w:lineRule="exact"/>
        <w:rPr>
          <w:rFonts w:ascii="华文仿宋" w:eastAsia="华文仿宋" w:hAnsi="华文仿宋"/>
          <w:sz w:val="30"/>
          <w:szCs w:val="30"/>
        </w:rPr>
      </w:pPr>
    </w:p>
    <w:p w:rsidR="00E6550A" w:rsidRDefault="00E6550A" w:rsidP="00E6550A">
      <w:pPr>
        <w:pStyle w:val="a3"/>
        <w:spacing w:line="520" w:lineRule="exact"/>
        <w:rPr>
          <w:rFonts w:ascii="仿宋_GB2312" w:eastAsia="仿宋_GB2312" w:hAnsi="华文仿宋" w:hint="eastAsia"/>
          <w:szCs w:val="32"/>
          <w:u w:val="single"/>
        </w:rPr>
      </w:pPr>
      <w:r>
        <w:rPr>
          <w:rFonts w:ascii="华文仿宋" w:eastAsia="华文仿宋" w:hAnsi="华文仿宋"/>
          <w:sz w:val="30"/>
          <w:szCs w:val="30"/>
        </w:rPr>
        <w:t xml:space="preserve">     </w:t>
      </w:r>
      <w:r>
        <w:rPr>
          <w:rFonts w:ascii="华文仿宋" w:eastAsia="华文仿宋" w:hAnsi="华文仿宋" w:hint="eastAsia"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szCs w:val="32"/>
        </w:rPr>
        <w:t>成果名称：</w:t>
      </w:r>
      <w:r>
        <w:rPr>
          <w:rFonts w:ascii="仿宋_GB2312" w:eastAsia="仿宋_GB2312" w:hAnsi="华文仿宋" w:hint="eastAsia"/>
          <w:szCs w:val="32"/>
          <w:u w:val="single"/>
        </w:rPr>
        <w:t xml:space="preserve">                                 </w:t>
      </w:r>
    </w:p>
    <w:p w:rsidR="00E6550A" w:rsidRDefault="00E6550A" w:rsidP="00E6550A">
      <w:pPr>
        <w:pStyle w:val="a3"/>
        <w:spacing w:line="520" w:lineRule="exact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 xml:space="preserve">     </w:t>
      </w:r>
      <w:r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p w:rsidR="00E6550A" w:rsidRDefault="00E6550A" w:rsidP="00E6550A">
      <w:pPr>
        <w:pStyle w:val="a3"/>
        <w:spacing w:line="520" w:lineRule="exact"/>
        <w:rPr>
          <w:rFonts w:ascii="华文仿宋" w:eastAsia="华文仿宋" w:hAnsi="华文仿宋"/>
          <w:sz w:val="30"/>
          <w:szCs w:val="30"/>
        </w:rPr>
      </w:pPr>
    </w:p>
    <w:p w:rsidR="00E6550A" w:rsidRDefault="00E6550A" w:rsidP="00E6550A">
      <w:pPr>
        <w:pStyle w:val="a3"/>
        <w:spacing w:line="520" w:lineRule="exact"/>
        <w:ind w:firstLineChars="30" w:firstLine="94"/>
        <w:rPr>
          <w:rFonts w:ascii="仿宋_GB2312" w:eastAsia="仿宋_GB2312" w:hAnsi="华文仿宋" w:hint="eastAsia"/>
          <w:szCs w:val="32"/>
        </w:rPr>
      </w:pPr>
      <w:r>
        <w:rPr>
          <w:rFonts w:ascii="华文仿宋" w:eastAsia="华文仿宋" w:hAnsi="华文仿宋"/>
          <w:sz w:val="30"/>
          <w:szCs w:val="30"/>
        </w:rPr>
        <w:t xml:space="preserve">    </w:t>
      </w:r>
      <w:r>
        <w:rPr>
          <w:rFonts w:ascii="华文仿宋" w:eastAsia="华文仿宋" w:hAnsi="华文仿宋" w:hint="eastAsia"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szCs w:val="32"/>
        </w:rPr>
        <w:t>申报企业（全称）：</w:t>
      </w:r>
      <w:r>
        <w:rPr>
          <w:rFonts w:ascii="仿宋_GB2312" w:eastAsia="仿宋_GB2312" w:hAnsi="华文仿宋" w:hint="eastAsia"/>
          <w:szCs w:val="32"/>
          <w:u w:val="single"/>
        </w:rPr>
        <w:t xml:space="preserve">                          </w:t>
      </w:r>
    </w:p>
    <w:p w:rsidR="00E6550A" w:rsidRDefault="00E6550A" w:rsidP="00E6550A">
      <w:pPr>
        <w:pStyle w:val="a3"/>
        <w:spacing w:line="520" w:lineRule="exact"/>
        <w:rPr>
          <w:rFonts w:ascii="仿宋_GB2312" w:eastAsia="仿宋_GB2312" w:hAnsi="华文仿宋" w:hint="eastAsia"/>
          <w:szCs w:val="32"/>
        </w:rPr>
      </w:pPr>
    </w:p>
    <w:p w:rsidR="00E6550A" w:rsidRDefault="00E6550A" w:rsidP="00E6550A">
      <w:pPr>
        <w:pStyle w:val="a3"/>
        <w:spacing w:line="520" w:lineRule="exact"/>
        <w:rPr>
          <w:rFonts w:ascii="仿宋_GB2312" w:eastAsia="仿宋_GB2312" w:hAnsi="华文仿宋" w:hint="eastAsia"/>
          <w:szCs w:val="32"/>
        </w:rPr>
      </w:pPr>
      <w:r>
        <w:rPr>
          <w:rFonts w:ascii="仿宋_GB2312" w:eastAsia="仿宋_GB2312" w:hAnsi="华文仿宋" w:hint="eastAsia"/>
          <w:szCs w:val="32"/>
        </w:rPr>
        <w:t xml:space="preserve">     </w:t>
      </w:r>
    </w:p>
    <w:p w:rsidR="00E6550A" w:rsidRDefault="00E6550A" w:rsidP="00E6550A">
      <w:pPr>
        <w:pStyle w:val="a3"/>
        <w:spacing w:line="520" w:lineRule="exact"/>
        <w:ind w:firstLineChars="20" w:firstLine="64"/>
        <w:rPr>
          <w:rFonts w:ascii="仿宋_GB2312" w:eastAsia="仿宋_GB2312" w:hAnsi="华文仿宋" w:hint="eastAsia"/>
          <w:szCs w:val="32"/>
          <w:u w:val="single"/>
        </w:rPr>
      </w:pPr>
      <w:r>
        <w:rPr>
          <w:rFonts w:ascii="仿宋_GB2312" w:eastAsia="仿宋_GB2312" w:hAnsi="华文仿宋" w:hint="eastAsia"/>
          <w:szCs w:val="32"/>
        </w:rPr>
        <w:t xml:space="preserve">     推荐单位：</w:t>
      </w:r>
      <w:r>
        <w:rPr>
          <w:rFonts w:ascii="仿宋_GB2312" w:eastAsia="仿宋_GB2312" w:hAnsi="华文仿宋" w:hint="eastAsia"/>
          <w:szCs w:val="32"/>
          <w:u w:val="single"/>
        </w:rPr>
        <w:t xml:space="preserve">                                 </w:t>
      </w:r>
    </w:p>
    <w:p w:rsidR="00E6550A" w:rsidRDefault="00E6550A" w:rsidP="00E6550A">
      <w:pPr>
        <w:pStyle w:val="a3"/>
        <w:spacing w:line="520" w:lineRule="exact"/>
        <w:rPr>
          <w:rFonts w:ascii="仿宋_GB2312" w:eastAsia="仿宋_GB2312" w:hAnsi="华文仿宋" w:hint="eastAsia"/>
          <w:szCs w:val="32"/>
          <w:u w:val="single"/>
        </w:rPr>
      </w:pPr>
    </w:p>
    <w:p w:rsidR="00E6550A" w:rsidRDefault="00E6550A" w:rsidP="00E6550A">
      <w:pPr>
        <w:pStyle w:val="a3"/>
        <w:spacing w:line="520" w:lineRule="exact"/>
        <w:rPr>
          <w:rFonts w:ascii="仿宋_GB2312" w:eastAsia="仿宋_GB2312" w:hAnsi="华文仿宋" w:hint="eastAsia"/>
          <w:szCs w:val="32"/>
          <w:u w:val="single"/>
        </w:rPr>
      </w:pPr>
    </w:p>
    <w:p w:rsidR="00E6550A" w:rsidRDefault="00E6550A" w:rsidP="00E6550A">
      <w:pPr>
        <w:pStyle w:val="a3"/>
        <w:spacing w:line="520" w:lineRule="exact"/>
        <w:ind w:firstLine="680"/>
        <w:rPr>
          <w:rFonts w:ascii="仿宋_GB2312" w:eastAsia="仿宋_GB2312" w:hAnsi="华文仿宋" w:hint="eastAsia"/>
          <w:szCs w:val="32"/>
        </w:rPr>
      </w:pPr>
      <w:r>
        <w:rPr>
          <w:rFonts w:ascii="仿宋_GB2312" w:eastAsia="仿宋_GB2312" w:hAnsi="华文仿宋" w:hint="eastAsia"/>
          <w:szCs w:val="32"/>
        </w:rPr>
        <w:t xml:space="preserve"> 报送时间：</w:t>
      </w:r>
      <w:r>
        <w:rPr>
          <w:rFonts w:ascii="仿宋_GB2312" w:eastAsia="仿宋_GB2312" w:hAnsi="华文仿宋" w:hint="eastAsia"/>
          <w:szCs w:val="32"/>
          <w:u w:val="single"/>
        </w:rPr>
        <w:t xml:space="preserve">            </w:t>
      </w:r>
      <w:r>
        <w:rPr>
          <w:rFonts w:ascii="仿宋_GB2312" w:eastAsia="仿宋_GB2312" w:hAnsi="华文仿宋" w:hint="eastAsia"/>
          <w:szCs w:val="32"/>
        </w:rPr>
        <w:t>年</w:t>
      </w:r>
      <w:r>
        <w:rPr>
          <w:rFonts w:ascii="仿宋_GB2312" w:eastAsia="仿宋_GB2312" w:hAnsi="华文仿宋" w:hint="eastAsia"/>
          <w:szCs w:val="32"/>
          <w:u w:val="single"/>
        </w:rPr>
        <w:t xml:space="preserve">         </w:t>
      </w:r>
      <w:r>
        <w:rPr>
          <w:rFonts w:ascii="仿宋_GB2312" w:eastAsia="仿宋_GB2312" w:hAnsi="华文仿宋" w:hint="eastAsia"/>
          <w:szCs w:val="32"/>
        </w:rPr>
        <w:t>月</w:t>
      </w:r>
      <w:r>
        <w:rPr>
          <w:rFonts w:ascii="仿宋_GB2312" w:eastAsia="仿宋_GB2312" w:hAnsi="华文仿宋" w:hint="eastAsia"/>
          <w:szCs w:val="32"/>
          <w:u w:val="single"/>
        </w:rPr>
        <w:t xml:space="preserve">       </w:t>
      </w:r>
      <w:r>
        <w:rPr>
          <w:rFonts w:ascii="仿宋_GB2312" w:eastAsia="仿宋_GB2312" w:hAnsi="华文仿宋" w:hint="eastAsia"/>
          <w:szCs w:val="32"/>
        </w:rPr>
        <w:t>日</w:t>
      </w:r>
    </w:p>
    <w:p w:rsidR="00E6550A" w:rsidRDefault="00E6550A" w:rsidP="00E6550A">
      <w:pPr>
        <w:pStyle w:val="a3"/>
        <w:spacing w:line="52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 xml:space="preserve"> </w:t>
      </w:r>
    </w:p>
    <w:p w:rsidR="00E6550A" w:rsidRDefault="00E6550A" w:rsidP="00E6550A">
      <w:pPr>
        <w:pStyle w:val="a3"/>
        <w:spacing w:line="520" w:lineRule="exact"/>
        <w:rPr>
          <w:rFonts w:ascii="华文仿宋" w:eastAsia="华文仿宋" w:hAnsi="华文仿宋"/>
          <w:sz w:val="30"/>
          <w:szCs w:val="30"/>
        </w:rPr>
      </w:pPr>
    </w:p>
    <w:p w:rsidR="00E6550A" w:rsidRDefault="00E6550A" w:rsidP="00E6550A">
      <w:pPr>
        <w:pStyle w:val="a3"/>
        <w:spacing w:line="520" w:lineRule="exact"/>
        <w:rPr>
          <w:rFonts w:ascii="华文仿宋" w:eastAsia="华文仿宋" w:hAnsi="华文仿宋"/>
          <w:sz w:val="30"/>
          <w:szCs w:val="30"/>
        </w:rPr>
      </w:pPr>
    </w:p>
    <w:p w:rsidR="00E6550A" w:rsidRDefault="00E6550A" w:rsidP="00E6550A">
      <w:pPr>
        <w:pStyle w:val="a3"/>
        <w:spacing w:line="520" w:lineRule="exact"/>
        <w:rPr>
          <w:rFonts w:ascii="华文仿宋" w:eastAsia="华文仿宋" w:hAnsi="华文仿宋"/>
          <w:sz w:val="30"/>
          <w:szCs w:val="30"/>
        </w:rPr>
      </w:pPr>
    </w:p>
    <w:p w:rsidR="00E6550A" w:rsidRDefault="00E6550A" w:rsidP="00E6550A">
      <w:pPr>
        <w:pStyle w:val="a3"/>
        <w:spacing w:line="520" w:lineRule="exact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zh-CN"/>
        </w:rPr>
        <w:t>全国石油和化工企业管理创新工作指导委员会</w:t>
      </w:r>
    </w:p>
    <w:p w:rsidR="00E6550A" w:rsidRDefault="00E6550A" w:rsidP="00E6550A">
      <w:pPr>
        <w:pStyle w:val="a3"/>
        <w:spacing w:line="520" w:lineRule="exact"/>
        <w:jc w:val="center"/>
        <w:rPr>
          <w:rFonts w:ascii="黑体" w:eastAsia="黑体" w:hAnsi="黑体" w:hint="eastAsia"/>
          <w:sz w:val="30"/>
          <w:szCs w:val="30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538"/>
        <w:gridCol w:w="1538"/>
        <w:gridCol w:w="1538"/>
        <w:gridCol w:w="1538"/>
        <w:gridCol w:w="1539"/>
      </w:tblGrid>
      <w:tr w:rsidR="00E6550A" w:rsidTr="00222DB3">
        <w:trPr>
          <w:jc w:val="center"/>
        </w:trPr>
        <w:tc>
          <w:tcPr>
            <w:tcW w:w="1538" w:type="dxa"/>
            <w:vMerge w:val="restart"/>
            <w:vAlign w:val="center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lastRenderedPageBreak/>
              <w:t>选题领域</w:t>
            </w:r>
          </w:p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(请</w:t>
            </w:r>
            <w:r>
              <w:rPr>
                <w:rFonts w:ascii="仿宋_GB2312" w:eastAsia="MS Gothic" w:hAnsi="MS Gothic" w:cs="MS Gothic" w:hint="eastAsia"/>
                <w:sz w:val="30"/>
                <w:szCs w:val="30"/>
              </w:rPr>
              <w:t>✓</w:t>
            </w:r>
            <w:r>
              <w:rPr>
                <w:rFonts w:ascii="仿宋_GB2312" w:eastAsia="仿宋_GB2312" w:hAnsi="华文仿宋" w:hint="eastAsia"/>
                <w:sz w:val="30"/>
                <w:szCs w:val="30"/>
              </w:rPr>
              <w:t>选)这部分对应重点内容修改选项</w:t>
            </w: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战略转型□</w:t>
            </w: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国企改革□</w:t>
            </w: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精益管理□</w:t>
            </w: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pacing w:val="-20"/>
                <w:sz w:val="24"/>
                <w:szCs w:val="24"/>
              </w:rPr>
              <w:t>国际化经营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□</w:t>
            </w:r>
          </w:p>
        </w:tc>
        <w:tc>
          <w:tcPr>
            <w:tcW w:w="1539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绿色发展□</w:t>
            </w:r>
          </w:p>
        </w:tc>
      </w:tr>
      <w:tr w:rsidR="00E6550A" w:rsidTr="00222DB3">
        <w:trPr>
          <w:jc w:val="center"/>
        </w:trPr>
        <w:tc>
          <w:tcPr>
            <w:tcW w:w="1538" w:type="dxa"/>
            <w:vMerge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市场营销□</w:t>
            </w: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两化融合□</w:t>
            </w: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pacing w:val="-17"/>
                <w:sz w:val="24"/>
                <w:szCs w:val="24"/>
              </w:rPr>
              <w:t>数字化发展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□</w:t>
            </w: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风险管控□</w:t>
            </w:r>
          </w:p>
        </w:tc>
        <w:tc>
          <w:tcPr>
            <w:tcW w:w="1539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  <w:lang w:val="zh-CN"/>
              </w:rPr>
              <w:t>研发管理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□</w:t>
            </w:r>
          </w:p>
        </w:tc>
      </w:tr>
      <w:tr w:rsidR="00E6550A" w:rsidTr="00222DB3">
        <w:trPr>
          <w:jc w:val="center"/>
        </w:trPr>
        <w:tc>
          <w:tcPr>
            <w:tcW w:w="1538" w:type="dxa"/>
            <w:vMerge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财务管理□</w:t>
            </w: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社会责任□</w:t>
            </w: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生产运营□</w:t>
            </w: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人力资源□</w:t>
            </w:r>
          </w:p>
        </w:tc>
        <w:tc>
          <w:tcPr>
            <w:tcW w:w="1539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企业文化□</w:t>
            </w:r>
          </w:p>
        </w:tc>
      </w:tr>
      <w:tr w:rsidR="00E6550A" w:rsidTr="00222DB3">
        <w:trPr>
          <w:jc w:val="center"/>
        </w:trPr>
        <w:tc>
          <w:tcPr>
            <w:tcW w:w="1538" w:type="dxa"/>
            <w:vMerge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</w:tc>
        <w:tc>
          <w:tcPr>
            <w:tcW w:w="1538" w:type="dxa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其他□（右侧自行填写）</w:t>
            </w:r>
          </w:p>
        </w:tc>
        <w:tc>
          <w:tcPr>
            <w:tcW w:w="6153" w:type="dxa"/>
            <w:gridSpan w:val="4"/>
          </w:tcPr>
          <w:p w:rsidR="00E6550A" w:rsidRDefault="00E6550A" w:rsidP="00222DB3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4"/>
                <w:szCs w:val="24"/>
              </w:rPr>
            </w:pPr>
          </w:p>
        </w:tc>
      </w:tr>
      <w:tr w:rsidR="00E6550A" w:rsidTr="00E6550A">
        <w:trPr>
          <w:trHeight w:val="8495"/>
          <w:jc w:val="center"/>
        </w:trPr>
        <w:tc>
          <w:tcPr>
            <w:tcW w:w="9229" w:type="dxa"/>
            <w:gridSpan w:val="6"/>
          </w:tcPr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成果简介</w:t>
            </w: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</w:p>
          <w:p w:rsidR="00E6550A" w:rsidRDefault="00E6550A" w:rsidP="00E6550A">
            <w:pPr>
              <w:pStyle w:val="a3"/>
              <w:spacing w:line="5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E6550A" w:rsidRDefault="00E6550A" w:rsidP="00E6550A">
            <w:pPr>
              <w:pStyle w:val="a3"/>
              <w:spacing w:line="5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E6550A" w:rsidRDefault="00E6550A" w:rsidP="00E6550A">
            <w:pPr>
              <w:pStyle w:val="a3"/>
              <w:spacing w:line="5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E6550A" w:rsidRDefault="00E6550A" w:rsidP="00E6550A">
            <w:pPr>
              <w:pStyle w:val="a3"/>
              <w:spacing w:line="52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申报企业盖章：                   企业法定代表人签字：</w:t>
            </w:r>
          </w:p>
          <w:p w:rsidR="00E6550A" w:rsidRDefault="00E6550A" w:rsidP="00E6550A">
            <w:pPr>
              <w:pStyle w:val="a3"/>
              <w:spacing w:line="5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E6550A" w:rsidRDefault="00E6550A" w:rsidP="00E6550A">
            <w:pPr>
              <w:pStyle w:val="a3"/>
              <w:spacing w:line="52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</w:tbl>
    <w:p w:rsidR="00E6550A" w:rsidRDefault="00E6550A" w:rsidP="00E6550A">
      <w:pPr>
        <w:pStyle w:val="a3"/>
        <w:spacing w:line="520" w:lineRule="exact"/>
        <w:ind w:left="420" w:hangingChars="200" w:hanging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1"/>
          <w:szCs w:val="21"/>
        </w:rPr>
        <w:t>注：成果简介主要是阐述成果核心内容（约</w:t>
      </w:r>
      <w:r>
        <w:rPr>
          <w:rFonts w:eastAsia="仿宋_GB2312"/>
          <w:sz w:val="21"/>
          <w:szCs w:val="21"/>
        </w:rPr>
        <w:t>800</w:t>
      </w:r>
      <w:r>
        <w:rPr>
          <w:rFonts w:eastAsia="仿宋_GB2312" w:hint="eastAsia"/>
          <w:sz w:val="21"/>
          <w:szCs w:val="21"/>
        </w:rPr>
        <w:t>字）。</w:t>
      </w:r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51"/>
        <w:gridCol w:w="1098"/>
        <w:gridCol w:w="775"/>
        <w:gridCol w:w="1095"/>
        <w:gridCol w:w="290"/>
        <w:gridCol w:w="355"/>
        <w:gridCol w:w="278"/>
        <w:gridCol w:w="607"/>
        <w:gridCol w:w="75"/>
        <w:gridCol w:w="683"/>
        <w:gridCol w:w="882"/>
      </w:tblGrid>
      <w:tr w:rsidR="00E6550A" w:rsidTr="00222DB3">
        <w:trPr>
          <w:cantSplit/>
          <w:trHeight w:val="548"/>
          <w:jc w:val="center"/>
        </w:trPr>
        <w:tc>
          <w:tcPr>
            <w:tcW w:w="1080" w:type="dxa"/>
            <w:vMerge w:val="restart"/>
            <w:vAlign w:val="center"/>
          </w:tcPr>
          <w:p w:rsidR="00E6550A" w:rsidRDefault="00E6550A" w:rsidP="00222DB3">
            <w:pPr>
              <w:pStyle w:val="a3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成果主要创造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人</w:t>
            </w:r>
            <w:r>
              <w:rPr>
                <w:rFonts w:eastAsia="仿宋_GB2312"/>
                <w:sz w:val="28"/>
                <w:szCs w:val="28"/>
              </w:rPr>
              <w:t>(1~</w:t>
            </w:r>
          </w:p>
          <w:p w:rsidR="00E6550A" w:rsidRDefault="00E6550A" w:rsidP="00222DB3">
            <w:pPr>
              <w:pStyle w:val="a3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位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1651" w:type="dxa"/>
            <w:vAlign w:val="center"/>
          </w:tcPr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3258" w:type="dxa"/>
            <w:gridSpan w:val="4"/>
            <w:vAlign w:val="center"/>
          </w:tcPr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务</w:t>
            </w:r>
          </w:p>
        </w:tc>
        <w:tc>
          <w:tcPr>
            <w:tcW w:w="2880" w:type="dxa"/>
            <w:gridSpan w:val="6"/>
            <w:vAlign w:val="center"/>
          </w:tcPr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称</w:t>
            </w:r>
          </w:p>
        </w:tc>
      </w:tr>
      <w:tr w:rsidR="00E6550A" w:rsidTr="00222DB3">
        <w:trPr>
          <w:cantSplit/>
          <w:trHeight w:val="1290"/>
          <w:jc w:val="center"/>
        </w:trPr>
        <w:tc>
          <w:tcPr>
            <w:tcW w:w="1080" w:type="dxa"/>
            <w:vMerge/>
            <w:vAlign w:val="center"/>
          </w:tcPr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vAlign w:val="center"/>
          </w:tcPr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6"/>
            <w:vAlign w:val="center"/>
          </w:tcPr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E6550A">
        <w:trPr>
          <w:cantSplit/>
          <w:trHeight w:val="6541"/>
          <w:jc w:val="center"/>
        </w:trPr>
        <w:tc>
          <w:tcPr>
            <w:tcW w:w="1080" w:type="dxa"/>
            <w:vAlign w:val="center"/>
          </w:tcPr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成果参与创造人</w:t>
            </w:r>
            <w:r>
              <w:rPr>
                <w:rFonts w:eastAsia="仿宋_GB2312"/>
                <w:sz w:val="28"/>
                <w:szCs w:val="28"/>
              </w:rPr>
              <w:t>(1~</w:t>
            </w:r>
          </w:p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eastAsia="仿宋_GB2312"/>
                <w:sz w:val="28"/>
                <w:szCs w:val="28"/>
              </w:rPr>
              <w:t>位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1651" w:type="dxa"/>
            <w:vAlign w:val="center"/>
          </w:tcPr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vAlign w:val="center"/>
          </w:tcPr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6"/>
            <w:vAlign w:val="center"/>
          </w:tcPr>
          <w:p w:rsidR="00E6550A" w:rsidRDefault="00E6550A" w:rsidP="00222DB3">
            <w:pPr>
              <w:pStyle w:val="a3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1808"/>
          <w:jc w:val="center"/>
        </w:trPr>
        <w:tc>
          <w:tcPr>
            <w:tcW w:w="2731" w:type="dxa"/>
            <w:gridSpan w:val="2"/>
            <w:vAlign w:val="center"/>
          </w:tcPr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本成果何时经过何单位、何种鉴定</w:t>
            </w:r>
          </w:p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（注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6138" w:type="dxa"/>
            <w:gridSpan w:val="10"/>
            <w:vAlign w:val="center"/>
          </w:tcPr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2175"/>
          <w:jc w:val="center"/>
        </w:trPr>
        <w:tc>
          <w:tcPr>
            <w:tcW w:w="2731" w:type="dxa"/>
            <w:gridSpan w:val="2"/>
            <w:vAlign w:val="center"/>
          </w:tcPr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br w:type="page"/>
            </w:r>
            <w:r>
              <w:rPr>
                <w:rFonts w:eastAsia="仿宋_GB2312"/>
                <w:sz w:val="28"/>
                <w:szCs w:val="28"/>
              </w:rPr>
              <w:t>本项成果是否已在本行业或本地区推广应用，推荐单位对推广应用有何建议</w:t>
            </w:r>
          </w:p>
        </w:tc>
        <w:tc>
          <w:tcPr>
            <w:tcW w:w="6138" w:type="dxa"/>
            <w:gridSpan w:val="10"/>
            <w:vAlign w:val="center"/>
          </w:tcPr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E6550A" w:rsidRDefault="00E6550A" w:rsidP="00222DB3">
            <w:pPr>
              <w:pStyle w:val="a3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pacing w:val="-2"/>
                <w:sz w:val="28"/>
                <w:szCs w:val="28"/>
              </w:rPr>
            </w:pPr>
            <w:r>
              <w:rPr>
                <w:rFonts w:eastAsia="仿宋_GB2312"/>
                <w:spacing w:val="-2"/>
                <w:sz w:val="28"/>
                <w:szCs w:val="28"/>
              </w:rPr>
              <w:lastRenderedPageBreak/>
              <w:t>申报企业类型（注</w:t>
            </w:r>
            <w:r>
              <w:rPr>
                <w:rFonts w:eastAsia="仿宋_GB2312"/>
                <w:spacing w:val="-2"/>
                <w:sz w:val="28"/>
                <w:szCs w:val="28"/>
              </w:rPr>
              <w:t>2</w:t>
            </w:r>
            <w:r>
              <w:rPr>
                <w:rFonts w:eastAsia="仿宋_GB2312"/>
                <w:spacing w:val="-2"/>
                <w:sz w:val="28"/>
                <w:szCs w:val="28"/>
              </w:rPr>
              <w:t>）</w:t>
            </w:r>
          </w:p>
        </w:tc>
        <w:tc>
          <w:tcPr>
            <w:tcW w:w="1873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申报企业所处行业</w:t>
            </w:r>
          </w:p>
        </w:tc>
        <w:tc>
          <w:tcPr>
            <w:tcW w:w="1565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pacing w:val="-2"/>
                <w:sz w:val="28"/>
                <w:szCs w:val="28"/>
              </w:rPr>
            </w:pPr>
            <w:r>
              <w:rPr>
                <w:rFonts w:eastAsia="仿宋_GB2312"/>
                <w:spacing w:val="-2"/>
                <w:sz w:val="28"/>
                <w:szCs w:val="28"/>
              </w:rPr>
              <w:t>申报企业规模</w:t>
            </w:r>
          </w:p>
        </w:tc>
        <w:tc>
          <w:tcPr>
            <w:tcW w:w="1873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申报企业人数（注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1565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申报企业通讯地址</w:t>
            </w:r>
          </w:p>
        </w:tc>
        <w:tc>
          <w:tcPr>
            <w:tcW w:w="3613" w:type="dxa"/>
            <w:gridSpan w:val="5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565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申报企业网址</w:t>
            </w:r>
          </w:p>
        </w:tc>
        <w:tc>
          <w:tcPr>
            <w:tcW w:w="6138" w:type="dxa"/>
            <w:gridSpan w:val="10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Merge w:val="restart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企业负责人</w:t>
            </w:r>
          </w:p>
        </w:tc>
        <w:tc>
          <w:tcPr>
            <w:tcW w:w="1098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870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职务（部门）</w:t>
            </w:r>
          </w:p>
        </w:tc>
        <w:tc>
          <w:tcPr>
            <w:tcW w:w="1530" w:type="dxa"/>
            <w:gridSpan w:val="4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640" w:type="dxa"/>
            <w:gridSpan w:val="3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pacing w:val="-17"/>
                <w:sz w:val="28"/>
                <w:szCs w:val="28"/>
              </w:rPr>
              <w:t>手机（必填）</w:t>
            </w: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Merge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人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pacing w:val="-17"/>
                <w:sz w:val="28"/>
                <w:szCs w:val="28"/>
              </w:rPr>
              <w:t>必填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98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联系人电子信箱</w:t>
            </w:r>
          </w:p>
        </w:tc>
        <w:tc>
          <w:tcPr>
            <w:tcW w:w="6138" w:type="dxa"/>
            <w:gridSpan w:val="10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3214"/>
          <w:jc w:val="center"/>
        </w:trPr>
        <w:tc>
          <w:tcPr>
            <w:tcW w:w="2731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</w:t>
            </w:r>
          </w:p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见</w:t>
            </w:r>
          </w:p>
          <w:p w:rsidR="00E6550A" w:rsidRDefault="00E6550A" w:rsidP="00222DB3">
            <w:pPr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6138" w:type="dxa"/>
            <w:gridSpan w:val="10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推荐单位盖章：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/>
                <w:sz w:val="28"/>
                <w:szCs w:val="28"/>
              </w:rPr>
              <w:t>负责人签字：</w:t>
            </w:r>
          </w:p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eastAsia="仿宋_GB2312"/>
                <w:sz w:val="28"/>
                <w:szCs w:val="28"/>
              </w:rPr>
              <w:t>负责人职务：</w:t>
            </w: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推荐单位通讯地址</w:t>
            </w:r>
          </w:p>
        </w:tc>
        <w:tc>
          <w:tcPr>
            <w:tcW w:w="3891" w:type="dxa"/>
            <w:gridSpan w:val="6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882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Merge w:val="restart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推荐单位联系人</w:t>
            </w:r>
          </w:p>
        </w:tc>
        <w:tc>
          <w:tcPr>
            <w:tcW w:w="1098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870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职务（部门）</w:t>
            </w:r>
          </w:p>
        </w:tc>
        <w:tc>
          <w:tcPr>
            <w:tcW w:w="1530" w:type="dxa"/>
            <w:gridSpan w:val="4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640" w:type="dxa"/>
            <w:gridSpan w:val="3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机</w:t>
            </w:r>
          </w:p>
        </w:tc>
      </w:tr>
      <w:tr w:rsidR="00E6550A" w:rsidTr="00222DB3">
        <w:trPr>
          <w:cantSplit/>
          <w:jc w:val="center"/>
        </w:trPr>
        <w:tc>
          <w:tcPr>
            <w:tcW w:w="2731" w:type="dxa"/>
            <w:gridSpan w:val="2"/>
            <w:vMerge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E6550A" w:rsidRDefault="00E6550A" w:rsidP="00E6550A">
      <w:pPr>
        <w:pStyle w:val="a3"/>
        <w:spacing w:line="380" w:lineRule="exact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注：</w:t>
      </w:r>
      <w:r>
        <w:rPr>
          <w:rFonts w:eastAsia="仿宋_GB2312"/>
          <w:sz w:val="21"/>
          <w:szCs w:val="21"/>
        </w:rPr>
        <w:t>1</w:t>
      </w:r>
      <w:r>
        <w:rPr>
          <w:rFonts w:eastAsia="仿宋_GB2312"/>
          <w:sz w:val="21"/>
          <w:szCs w:val="21"/>
        </w:rPr>
        <w:t>、如果有，应另附鉴定机构的鉴定结果证明复印件；如果没有，则不填。</w:t>
      </w:r>
    </w:p>
    <w:p w:rsidR="00E6550A" w:rsidRDefault="00E6550A" w:rsidP="00E6550A">
      <w:pPr>
        <w:pStyle w:val="a3"/>
        <w:numPr>
          <w:ilvl w:val="0"/>
          <w:numId w:val="1"/>
        </w:numPr>
        <w:spacing w:line="380" w:lineRule="exact"/>
        <w:ind w:firstLineChars="200" w:firstLine="420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在国有及国有控股、民营、外商投资和其他等类型中选填。</w:t>
      </w:r>
    </w:p>
    <w:p w:rsidR="00E6550A" w:rsidRDefault="00E6550A" w:rsidP="00E6550A">
      <w:pPr>
        <w:pStyle w:val="a3"/>
        <w:numPr>
          <w:ilvl w:val="0"/>
          <w:numId w:val="1"/>
        </w:numPr>
        <w:spacing w:line="380" w:lineRule="exact"/>
        <w:ind w:firstLineChars="200" w:firstLine="420"/>
        <w:rPr>
          <w:rFonts w:eastAsia="仿宋_GB2312" w:hint="eastAsia"/>
          <w:sz w:val="21"/>
          <w:szCs w:val="21"/>
        </w:rPr>
      </w:pPr>
      <w:r>
        <w:rPr>
          <w:rFonts w:eastAsia="仿宋_GB2312" w:hint="eastAsia"/>
          <w:sz w:val="21"/>
          <w:szCs w:val="21"/>
        </w:rPr>
        <w:t>申报企业人数指申报企业在</w:t>
      </w:r>
      <w:r>
        <w:rPr>
          <w:rFonts w:eastAsia="仿宋_GB2312" w:hint="eastAsia"/>
          <w:sz w:val="21"/>
          <w:szCs w:val="21"/>
        </w:rPr>
        <w:t xml:space="preserve"> 2023</w:t>
      </w:r>
      <w:r>
        <w:rPr>
          <w:rFonts w:eastAsia="仿宋_GB2312" w:hint="eastAsia"/>
          <w:sz w:val="21"/>
          <w:szCs w:val="21"/>
        </w:rPr>
        <w:t>年</w:t>
      </w:r>
      <w:r>
        <w:rPr>
          <w:rFonts w:eastAsia="仿宋_GB2312" w:hint="eastAsia"/>
          <w:sz w:val="21"/>
          <w:szCs w:val="21"/>
        </w:rPr>
        <w:t xml:space="preserve"> 12 </w:t>
      </w:r>
      <w:r>
        <w:rPr>
          <w:rFonts w:eastAsia="仿宋_GB2312" w:hint="eastAsia"/>
          <w:sz w:val="21"/>
          <w:szCs w:val="21"/>
        </w:rPr>
        <w:t>月</w:t>
      </w:r>
      <w:r>
        <w:rPr>
          <w:rFonts w:eastAsia="仿宋_GB2312" w:hint="eastAsia"/>
          <w:sz w:val="21"/>
          <w:szCs w:val="21"/>
        </w:rPr>
        <w:t xml:space="preserve"> 31 </w:t>
      </w:r>
      <w:r>
        <w:rPr>
          <w:rFonts w:eastAsia="仿宋_GB2312" w:hint="eastAsia"/>
          <w:sz w:val="21"/>
          <w:szCs w:val="21"/>
        </w:rPr>
        <w:t>日登记的全体员工总数。</w:t>
      </w:r>
    </w:p>
    <w:p w:rsidR="00E6550A" w:rsidRDefault="00E6550A" w:rsidP="00E6550A">
      <w:pPr>
        <w:pStyle w:val="a3"/>
        <w:numPr>
          <w:ilvl w:val="0"/>
          <w:numId w:val="1"/>
        </w:numPr>
        <w:spacing w:line="380" w:lineRule="exact"/>
        <w:ind w:firstLineChars="200" w:firstLine="420"/>
        <w:rPr>
          <w:rFonts w:eastAsia="仿宋_GB2312" w:hint="eastAsia"/>
          <w:sz w:val="21"/>
          <w:szCs w:val="21"/>
        </w:rPr>
      </w:pPr>
      <w:r>
        <w:rPr>
          <w:rFonts w:eastAsia="仿宋_GB2312" w:hint="eastAsia"/>
          <w:sz w:val="21"/>
          <w:szCs w:val="21"/>
        </w:rPr>
        <w:t>在“推荐单位签署意见”一栏中，须写明推荐排序（本成果在所推荐的若干项成果中的位次）、推荐等级。申报企业不必填写此栏。</w:t>
      </w:r>
    </w:p>
    <w:p w:rsidR="00E6550A" w:rsidRDefault="00E6550A" w:rsidP="00E6550A">
      <w:pPr>
        <w:pStyle w:val="a3"/>
        <w:numPr>
          <w:ilvl w:val="0"/>
          <w:numId w:val="1"/>
        </w:numPr>
        <w:spacing w:line="380" w:lineRule="exact"/>
        <w:ind w:firstLineChars="200" w:firstLine="420"/>
        <w:rPr>
          <w:rFonts w:eastAsia="仿宋_GB2312" w:hint="eastAsia"/>
          <w:sz w:val="21"/>
          <w:szCs w:val="21"/>
        </w:rPr>
      </w:pPr>
      <w:r>
        <w:rPr>
          <w:rFonts w:eastAsia="仿宋_GB2312" w:hint="eastAsia"/>
          <w:sz w:val="21"/>
          <w:szCs w:val="21"/>
        </w:rPr>
        <w:t>联系人电话应有固话和手机号，便于联系和邮寄。</w:t>
      </w:r>
    </w:p>
    <w:p w:rsidR="00E6550A" w:rsidRDefault="00E6550A" w:rsidP="00E6550A">
      <w:pPr>
        <w:pageBreakBefore/>
        <w:spacing w:beforeLines="50" w:before="156" w:line="520" w:lineRule="exact"/>
        <w:jc w:val="center"/>
        <w:rPr>
          <w:rFonts w:ascii="黑体" w:eastAsia="黑体" w:hAnsi="黑体" w:cs="黑体" w:hint="eastAsia"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lastRenderedPageBreak/>
        <w:t>申报企业主要经济指标完成情况表</w:t>
      </w:r>
    </w:p>
    <w:p w:rsidR="00E6550A" w:rsidRDefault="00E6550A" w:rsidP="00E6550A">
      <w:pPr>
        <w:spacing w:beforeLines="50" w:before="156" w:line="520" w:lineRule="exact"/>
        <w:jc w:val="center"/>
        <w:rPr>
          <w:rFonts w:ascii="华文中宋" w:eastAsia="华文中宋" w:hAnsi="华文中宋" w:hint="eastAsia"/>
          <w:bCs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（需加盖公司财务公章）</w:t>
      </w:r>
    </w:p>
    <w:p w:rsidR="00E6550A" w:rsidRDefault="00E6550A" w:rsidP="00E6550A">
      <w:pPr>
        <w:spacing w:line="300" w:lineRule="exact"/>
        <w:rPr>
          <w:rFonts w:ascii="华文仿宋" w:eastAsia="华文仿宋" w:hAnsi="华文仿宋"/>
          <w:sz w:val="30"/>
          <w:szCs w:val="3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697"/>
        <w:gridCol w:w="1202"/>
        <w:gridCol w:w="1863"/>
        <w:gridCol w:w="1896"/>
        <w:gridCol w:w="1297"/>
      </w:tblGrid>
      <w:tr w:rsidR="00E6550A" w:rsidTr="00222DB3">
        <w:trPr>
          <w:cantSplit/>
          <w:trHeight w:val="600"/>
          <w:jc w:val="center"/>
        </w:trPr>
        <w:tc>
          <w:tcPr>
            <w:tcW w:w="525" w:type="dxa"/>
            <w:vMerge w:val="restart"/>
            <w:tcBorders>
              <w:bottom w:val="single" w:sz="4" w:space="0" w:color="000000"/>
            </w:tcBorders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2625" w:type="dxa"/>
            <w:vMerge w:val="restart"/>
            <w:tcBorders>
              <w:bottom w:val="single" w:sz="4" w:space="0" w:color="000000"/>
            </w:tcBorders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指标名称</w:t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计量</w:t>
            </w:r>
          </w:p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181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202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年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>20</w:t>
            </w:r>
            <w:r>
              <w:rPr>
                <w:rFonts w:eastAsia="仿宋_GB2312" w:hint="eastAsia"/>
                <w:spacing w:val="-10"/>
                <w:sz w:val="28"/>
                <w:szCs w:val="28"/>
              </w:rPr>
              <w:t>22</w:t>
            </w:r>
            <w:r>
              <w:rPr>
                <w:rFonts w:eastAsia="仿宋_GB2312"/>
                <w:spacing w:val="-10"/>
                <w:sz w:val="28"/>
                <w:szCs w:val="28"/>
              </w:rPr>
              <w:t>年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E6550A" w:rsidTr="00222DB3">
        <w:trPr>
          <w:cantSplit/>
          <w:trHeight w:val="627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销售（营业）收入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万元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627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利润总额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万元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627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净资产收益率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628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总资产报酬率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627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销售（营业）利润率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520" w:lineRule="exact"/>
              <w:jc w:val="distribute"/>
              <w:rPr>
                <w:rFonts w:eastAsia="仿宋_GB2312"/>
                <w:spacing w:val="-5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  <w:r>
              <w:rPr>
                <w:rFonts w:eastAsia="仿宋_GB2312"/>
                <w:spacing w:val="-52"/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627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276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研发经费投入强度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276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%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628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全员劳动生产率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万元</w:t>
            </w:r>
            <w:r>
              <w:rPr>
                <w:rFonts w:eastAsia="仿宋_GB2312"/>
                <w:sz w:val="28"/>
                <w:szCs w:val="28"/>
              </w:rPr>
              <w:t>/</w:t>
            </w:r>
          </w:p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  <w:r>
              <w:rPr>
                <w:rFonts w:eastAsia="仿宋_GB2312"/>
                <w:sz w:val="28"/>
                <w:szCs w:val="28"/>
              </w:rPr>
              <w:t>·</w:t>
            </w:r>
            <w:r>
              <w:rPr>
                <w:rFonts w:eastAsia="仿宋_GB2312"/>
                <w:sz w:val="28"/>
                <w:szCs w:val="28"/>
              </w:rPr>
              <w:t>年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628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276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营业现金比率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276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%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627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流动资产周转率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627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资产负债率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6550A" w:rsidTr="00222DB3">
        <w:trPr>
          <w:cantSplit/>
          <w:trHeight w:val="628"/>
          <w:jc w:val="center"/>
        </w:trPr>
        <w:tc>
          <w:tcPr>
            <w:tcW w:w="525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2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万元产值能耗</w:t>
            </w:r>
          </w:p>
        </w:tc>
        <w:tc>
          <w:tcPr>
            <w:tcW w:w="1170" w:type="dxa"/>
            <w:vAlign w:val="center"/>
          </w:tcPr>
          <w:p w:rsidR="00E6550A" w:rsidRDefault="00E6550A" w:rsidP="00222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吨标煤</w:t>
            </w:r>
          </w:p>
        </w:tc>
        <w:tc>
          <w:tcPr>
            <w:tcW w:w="1813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6550A" w:rsidRDefault="00E6550A" w:rsidP="00222DB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E6550A" w:rsidRDefault="00E6550A" w:rsidP="00E6550A">
      <w:pPr>
        <w:spacing w:beforeLines="50" w:before="156" w:line="400" w:lineRule="exact"/>
        <w:ind w:left="420" w:hangingChars="200" w:hanging="420"/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ascii="仿宋_GB2312" w:eastAsia="仿宋_GB2312" w:hint="eastAsia"/>
          <w:szCs w:val="21"/>
        </w:rPr>
        <w:t>“净资产收益率”（</w:t>
      </w:r>
      <w:r>
        <w:rPr>
          <w:rFonts w:eastAsia="仿宋_GB2312"/>
          <w:szCs w:val="21"/>
        </w:rPr>
        <w:t>序号</w:t>
      </w:r>
      <w:r>
        <w:rPr>
          <w:rFonts w:eastAsia="仿宋_GB2312"/>
          <w:szCs w:val="21"/>
        </w:rPr>
        <w:t>3</w:t>
      </w:r>
      <w:r>
        <w:rPr>
          <w:rFonts w:eastAsia="仿宋_GB2312"/>
          <w:szCs w:val="21"/>
        </w:rPr>
        <w:t>）为净利润与平均净资产的比值；</w:t>
      </w:r>
      <w:r>
        <w:rPr>
          <w:rFonts w:ascii="仿宋_GB2312" w:eastAsia="仿宋_GB2312" w:hint="eastAsia"/>
          <w:szCs w:val="21"/>
        </w:rPr>
        <w:t>“总资产报酬率”</w:t>
      </w:r>
      <w:r>
        <w:rPr>
          <w:rFonts w:eastAsia="仿宋_GB2312"/>
          <w:szCs w:val="21"/>
        </w:rPr>
        <w:t>（序号</w:t>
      </w:r>
      <w:r>
        <w:rPr>
          <w:rFonts w:eastAsia="仿宋_GB2312"/>
          <w:szCs w:val="21"/>
        </w:rPr>
        <w:t>4</w:t>
      </w:r>
      <w:r>
        <w:rPr>
          <w:rFonts w:eastAsia="仿宋_GB2312"/>
          <w:szCs w:val="21"/>
        </w:rPr>
        <w:t>）为利润总额与利息支出之和，与平均资产总额的比值；</w:t>
      </w:r>
      <w:r>
        <w:rPr>
          <w:rFonts w:ascii="仿宋_GB2312" w:eastAsia="仿宋_GB2312" w:hint="eastAsia"/>
          <w:szCs w:val="21"/>
        </w:rPr>
        <w:t>“资本保值增值率”</w:t>
      </w:r>
      <w:r>
        <w:rPr>
          <w:rFonts w:eastAsia="仿宋_GB2312"/>
          <w:szCs w:val="21"/>
        </w:rPr>
        <w:t>（序号</w:t>
      </w:r>
      <w:r>
        <w:rPr>
          <w:rFonts w:eastAsia="仿宋_GB2312"/>
          <w:szCs w:val="21"/>
        </w:rPr>
        <w:t>6</w:t>
      </w:r>
      <w:r>
        <w:rPr>
          <w:rFonts w:eastAsia="仿宋_GB2312"/>
          <w:szCs w:val="21"/>
        </w:rPr>
        <w:t>）为扣除客观因素后的年末所有者权益与年初所有者权益的比值。此外，非工业企业也可按本行业通行的主要指标抄报。</w:t>
      </w:r>
      <w:r>
        <w:rPr>
          <w:rFonts w:eastAsia="仿宋_GB2312" w:hint="eastAsia"/>
          <w:szCs w:val="21"/>
        </w:rPr>
        <w:t>如企业亏损要另附说明，因实施管理创新减亏效果。</w:t>
      </w:r>
    </w:p>
    <w:p w:rsidR="00E6550A" w:rsidRDefault="00E6550A" w:rsidP="00E6550A">
      <w:pPr>
        <w:spacing w:line="410" w:lineRule="exact"/>
        <w:ind w:left="420" w:hangingChars="200" w:hanging="420"/>
        <w:rPr>
          <w:rFonts w:ascii="仿宋_GB2312" w:eastAsia="仿宋_GB2312" w:hAnsi="华文仿宋" w:hint="eastAsia"/>
          <w:szCs w:val="21"/>
        </w:rPr>
      </w:pPr>
    </w:p>
    <w:p w:rsidR="00E6550A" w:rsidRDefault="00E6550A" w:rsidP="00E6550A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E6550A" w:rsidRDefault="00E6550A" w:rsidP="00E6550A">
      <w:pPr>
        <w:spacing w:line="200" w:lineRule="exact"/>
        <w:rPr>
          <w:rFonts w:ascii="仿宋_GB2312" w:eastAsia="仿宋_GB2312" w:hint="eastAsia"/>
          <w:szCs w:val="21"/>
        </w:rPr>
      </w:pPr>
    </w:p>
    <w:p w:rsidR="00E6550A" w:rsidRDefault="00E6550A" w:rsidP="00E6550A">
      <w:pPr>
        <w:spacing w:line="20" w:lineRule="exact"/>
        <w:rPr>
          <w:rFonts w:hint="eastAsia"/>
          <w:kern w:val="0"/>
        </w:rPr>
      </w:pPr>
      <w:bookmarkStart w:id="0" w:name="_GoBack"/>
      <w:bookmarkEnd w:id="0"/>
    </w:p>
    <w:sectPr w:rsidR="00E6550A">
      <w:pgSz w:w="11906" w:h="16838"/>
      <w:pgMar w:top="1984" w:right="1474" w:bottom="1531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Malgun Gothic Semilight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35EF53"/>
    <w:multiLevelType w:val="singleLevel"/>
    <w:tmpl w:val="9A35EF5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mUxYzE5NzU4ZWMzMjVkMDFkNzk3ZTgzNGM1OTkifQ=="/>
  </w:docVars>
  <w:rsids>
    <w:rsidRoot w:val="1E380454"/>
    <w:rsid w:val="00255CB7"/>
    <w:rsid w:val="00E6550A"/>
    <w:rsid w:val="1E380454"/>
    <w:rsid w:val="225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88AE8"/>
  <w15:docId w15:val="{13E44838-5329-404F-8CCA-C53E958A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40" w:lineRule="exact"/>
    </w:pPr>
    <w:rPr>
      <w:rFonts w:eastAsia="仿宋体"/>
      <w:sz w:val="32"/>
      <w:szCs w:val="20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好天气am</dc:creator>
  <cp:lastModifiedBy>Administrator</cp:lastModifiedBy>
  <cp:revision>2</cp:revision>
  <dcterms:created xsi:type="dcterms:W3CDTF">2023-01-16T06:52:00Z</dcterms:created>
  <dcterms:modified xsi:type="dcterms:W3CDTF">2023-12-14T03:09:00Z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C1297FCAA9CA4B2BB84EED876CCA86F9</vt:lpwstr>
  </property>
</Properties>
</file>